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74B" w:rsidRPr="00793496" w:rsidRDefault="004B107D" w:rsidP="005C005A">
      <w:pPr>
        <w:spacing w:beforeLines="50" w:before="180" w:afterLines="50" w:after="180" w:line="300" w:lineRule="exact"/>
        <w:jc w:val="center"/>
        <w:rPr>
          <w:rFonts w:eastAsia="標楷體"/>
          <w:sz w:val="28"/>
          <w:szCs w:val="28"/>
        </w:rPr>
      </w:pPr>
      <w:r w:rsidRPr="00793496">
        <w:rPr>
          <w:rFonts w:eastAsia="標楷體"/>
          <w:sz w:val="28"/>
          <w:szCs w:val="28"/>
        </w:rPr>
        <w:t>臺北市</w:t>
      </w:r>
      <w:r w:rsidR="00A0344F" w:rsidRPr="00793496">
        <w:rPr>
          <w:rFonts w:eastAsia="標楷體"/>
          <w:color w:val="000000" w:themeColor="text1"/>
          <w:sz w:val="28"/>
          <w:szCs w:val="28"/>
        </w:rPr>
        <w:t>10</w:t>
      </w:r>
      <w:r w:rsidR="005C005A" w:rsidRPr="00793496">
        <w:rPr>
          <w:rFonts w:eastAsia="標楷體" w:hint="eastAsia"/>
          <w:color w:val="000000" w:themeColor="text1"/>
          <w:sz w:val="28"/>
          <w:szCs w:val="28"/>
        </w:rPr>
        <w:t>6</w:t>
      </w:r>
      <w:r w:rsidRPr="00793496">
        <w:rPr>
          <w:rFonts w:eastAsia="標楷體"/>
          <w:sz w:val="28"/>
          <w:szCs w:val="28"/>
        </w:rPr>
        <w:t>年度</w:t>
      </w:r>
      <w:r w:rsidR="002022D6" w:rsidRPr="00793496">
        <w:rPr>
          <w:rFonts w:eastAsia="標楷體" w:hint="eastAsia"/>
          <w:sz w:val="28"/>
          <w:szCs w:val="28"/>
        </w:rPr>
        <w:t>國民中學</w:t>
      </w:r>
      <w:r w:rsidRPr="00793496">
        <w:rPr>
          <w:rFonts w:eastAsia="標楷體"/>
          <w:sz w:val="28"/>
          <w:szCs w:val="28"/>
        </w:rPr>
        <w:t>辦理</w:t>
      </w:r>
      <w:r w:rsidR="002F474B" w:rsidRPr="00793496">
        <w:rPr>
          <w:rFonts w:eastAsia="標楷體"/>
          <w:sz w:val="28"/>
          <w:szCs w:val="28"/>
        </w:rPr>
        <w:t>補救教學</w:t>
      </w:r>
      <w:r w:rsidR="00E768DA" w:rsidRPr="00793496">
        <w:rPr>
          <w:rFonts w:eastAsia="標楷體"/>
          <w:sz w:val="28"/>
          <w:szCs w:val="28"/>
        </w:rPr>
        <w:t>師資</w:t>
      </w:r>
      <w:r w:rsidR="002F474B" w:rsidRPr="00793496">
        <w:rPr>
          <w:rFonts w:eastAsia="標楷體"/>
          <w:sz w:val="28"/>
          <w:szCs w:val="28"/>
        </w:rPr>
        <w:t>研習實施計畫</w:t>
      </w:r>
    </w:p>
    <w:p w:rsidR="00A75198" w:rsidRPr="00793496" w:rsidRDefault="00A75198" w:rsidP="005C005A">
      <w:pPr>
        <w:spacing w:beforeLines="50" w:before="180" w:afterLines="50" w:after="180" w:line="300" w:lineRule="exact"/>
        <w:jc w:val="center"/>
        <w:rPr>
          <w:rFonts w:eastAsia="標楷體"/>
          <w:sz w:val="28"/>
          <w:szCs w:val="28"/>
        </w:rPr>
      </w:pPr>
      <w:r w:rsidRPr="00793496">
        <w:rPr>
          <w:rFonts w:eastAsia="標楷體"/>
          <w:sz w:val="28"/>
          <w:szCs w:val="28"/>
        </w:rPr>
        <w:t>【</w:t>
      </w:r>
      <w:r w:rsidR="005236FE" w:rsidRPr="00793496">
        <w:rPr>
          <w:rFonts w:eastAsia="標楷體" w:hint="eastAsia"/>
          <w:sz w:val="28"/>
          <w:szCs w:val="28"/>
        </w:rPr>
        <w:t>大專生暨實習教師</w:t>
      </w:r>
      <w:r w:rsidRPr="00793496">
        <w:rPr>
          <w:rFonts w:eastAsia="標楷體"/>
          <w:sz w:val="28"/>
          <w:szCs w:val="28"/>
        </w:rPr>
        <w:t>場次】</w:t>
      </w:r>
    </w:p>
    <w:p w:rsidR="002F474B" w:rsidRPr="00793496" w:rsidRDefault="002F474B" w:rsidP="00F41F40">
      <w:pPr>
        <w:numPr>
          <w:ilvl w:val="0"/>
          <w:numId w:val="1"/>
        </w:numPr>
        <w:spacing w:line="400" w:lineRule="exact"/>
        <w:jc w:val="both"/>
        <w:rPr>
          <w:rFonts w:eastAsia="標楷體"/>
        </w:rPr>
      </w:pPr>
      <w:r w:rsidRPr="00793496">
        <w:rPr>
          <w:rFonts w:eastAsia="標楷體"/>
        </w:rPr>
        <w:t>依據：</w:t>
      </w:r>
    </w:p>
    <w:p w:rsidR="004D559C" w:rsidRPr="00793496" w:rsidRDefault="004A5B37" w:rsidP="007D3E6C">
      <w:pPr>
        <w:numPr>
          <w:ilvl w:val="0"/>
          <w:numId w:val="9"/>
        </w:numPr>
        <w:spacing w:line="340" w:lineRule="exact"/>
        <w:ind w:left="1020" w:hanging="907"/>
        <w:jc w:val="both"/>
        <w:rPr>
          <w:rFonts w:eastAsia="標楷體"/>
          <w:color w:val="000000"/>
        </w:rPr>
      </w:pPr>
      <w:r w:rsidRPr="00793496">
        <w:rPr>
          <w:rFonts w:eastAsia="標楷體"/>
          <w:color w:val="000000"/>
        </w:rPr>
        <w:t>教育部補助國民中小學及幼稚園弱勢學生實施要點。</w:t>
      </w:r>
    </w:p>
    <w:p w:rsidR="004A5B37" w:rsidRPr="00793496" w:rsidRDefault="004A5B37" w:rsidP="007D3E6C">
      <w:pPr>
        <w:numPr>
          <w:ilvl w:val="0"/>
          <w:numId w:val="9"/>
        </w:numPr>
        <w:spacing w:line="340" w:lineRule="exact"/>
        <w:ind w:left="1020" w:hanging="907"/>
        <w:jc w:val="both"/>
        <w:rPr>
          <w:rFonts w:eastAsia="標楷體"/>
          <w:color w:val="000000"/>
        </w:rPr>
      </w:pPr>
      <w:r w:rsidRPr="00793496">
        <w:rPr>
          <w:rFonts w:eastAsia="標楷體"/>
          <w:color w:val="000000"/>
        </w:rPr>
        <w:t>臺北市</w:t>
      </w:r>
      <w:r w:rsidR="00A0344F" w:rsidRPr="00793496">
        <w:rPr>
          <w:rFonts w:eastAsia="標楷體"/>
          <w:color w:val="000000"/>
        </w:rPr>
        <w:t>10</w:t>
      </w:r>
      <w:r w:rsidR="00D91015" w:rsidRPr="00793496">
        <w:rPr>
          <w:rFonts w:eastAsia="標楷體" w:hint="eastAsia"/>
          <w:color w:val="000000"/>
        </w:rPr>
        <w:t>5</w:t>
      </w:r>
      <w:r w:rsidRPr="00793496">
        <w:rPr>
          <w:rFonts w:eastAsia="標楷體"/>
          <w:color w:val="000000"/>
        </w:rPr>
        <w:t>年度辦理教育部「</w:t>
      </w:r>
      <w:r w:rsidR="00F56B7A" w:rsidRPr="00793496">
        <w:rPr>
          <w:rFonts w:eastAsia="標楷體" w:hint="eastAsia"/>
          <w:color w:val="000000"/>
        </w:rPr>
        <w:t>補救教學實施</w:t>
      </w:r>
      <w:r w:rsidRPr="00793496">
        <w:rPr>
          <w:rFonts w:eastAsia="標楷體"/>
          <w:color w:val="000000"/>
        </w:rPr>
        <w:t>方案」實施計畫。</w:t>
      </w:r>
    </w:p>
    <w:p w:rsidR="002F474B" w:rsidRPr="00793496" w:rsidRDefault="005E101D" w:rsidP="007D3E6C">
      <w:pPr>
        <w:numPr>
          <w:ilvl w:val="0"/>
          <w:numId w:val="1"/>
        </w:numPr>
        <w:spacing w:line="340" w:lineRule="exact"/>
        <w:ind w:left="0" w:firstLine="0"/>
        <w:jc w:val="both"/>
        <w:rPr>
          <w:rFonts w:eastAsia="標楷體"/>
          <w:color w:val="000000"/>
        </w:rPr>
      </w:pPr>
      <w:r w:rsidRPr="00793496">
        <w:rPr>
          <w:rFonts w:eastAsia="標楷體"/>
          <w:color w:val="000000"/>
        </w:rPr>
        <w:t>目的：</w:t>
      </w:r>
    </w:p>
    <w:p w:rsidR="009D6E6B" w:rsidRPr="00793496" w:rsidRDefault="0039243E" w:rsidP="007D3E6C">
      <w:pPr>
        <w:numPr>
          <w:ilvl w:val="0"/>
          <w:numId w:val="11"/>
        </w:numPr>
        <w:spacing w:line="340" w:lineRule="exact"/>
        <w:ind w:left="1020" w:hanging="907"/>
        <w:jc w:val="both"/>
        <w:rPr>
          <w:rFonts w:eastAsia="標楷體"/>
          <w:color w:val="000000"/>
        </w:rPr>
      </w:pPr>
      <w:r w:rsidRPr="00793496">
        <w:rPr>
          <w:rFonts w:eastAsia="標楷體"/>
          <w:color w:val="000000"/>
        </w:rPr>
        <w:t>透過研習讓授課教師瞭解計畫緣由、</w:t>
      </w:r>
      <w:r w:rsidR="006D05BD" w:rsidRPr="00793496">
        <w:rPr>
          <w:rFonts w:eastAsia="標楷體"/>
          <w:color w:val="000000"/>
        </w:rPr>
        <w:t>授課性質、</w:t>
      </w:r>
      <w:r w:rsidR="009D6E6B" w:rsidRPr="00793496">
        <w:rPr>
          <w:rFonts w:eastAsia="標楷體"/>
          <w:color w:val="000000"/>
        </w:rPr>
        <w:t>執行成效擬定與實施歷程之注意事項。</w:t>
      </w:r>
    </w:p>
    <w:p w:rsidR="005E101D" w:rsidRPr="00793496" w:rsidRDefault="00363133" w:rsidP="007D3E6C">
      <w:pPr>
        <w:numPr>
          <w:ilvl w:val="0"/>
          <w:numId w:val="11"/>
        </w:numPr>
        <w:spacing w:line="340" w:lineRule="exact"/>
        <w:ind w:left="1020" w:hanging="907"/>
        <w:jc w:val="both"/>
        <w:rPr>
          <w:rFonts w:eastAsia="標楷體"/>
          <w:color w:val="000000"/>
        </w:rPr>
      </w:pPr>
      <w:r w:rsidRPr="00793496">
        <w:rPr>
          <w:rFonts w:eastAsia="標楷體"/>
          <w:color w:val="000000"/>
        </w:rPr>
        <w:t>培養擔任</w:t>
      </w:r>
      <w:r w:rsidR="00F56B7A" w:rsidRPr="00793496">
        <w:rPr>
          <w:rFonts w:eastAsia="標楷體" w:hint="eastAsia"/>
          <w:color w:val="000000"/>
        </w:rPr>
        <w:t>補救教學</w:t>
      </w:r>
      <w:r w:rsidRPr="00793496">
        <w:rPr>
          <w:rFonts w:eastAsia="標楷體"/>
          <w:color w:val="000000"/>
        </w:rPr>
        <w:t>授課教師參與弱勢學生扶助課程規劃</w:t>
      </w:r>
      <w:r w:rsidR="00754800" w:rsidRPr="00793496">
        <w:rPr>
          <w:rFonts w:eastAsia="標楷體"/>
          <w:color w:val="000000"/>
        </w:rPr>
        <w:t>設計</w:t>
      </w:r>
      <w:r w:rsidR="00AB69B9" w:rsidRPr="00793496">
        <w:rPr>
          <w:rFonts w:eastAsia="標楷體"/>
          <w:color w:val="000000"/>
        </w:rPr>
        <w:t>，</w:t>
      </w:r>
      <w:r w:rsidR="00E85E9C" w:rsidRPr="00793496">
        <w:rPr>
          <w:rFonts w:eastAsia="標楷體"/>
          <w:color w:val="000000"/>
        </w:rPr>
        <w:t>並精進</w:t>
      </w:r>
      <w:r w:rsidR="00042977" w:rsidRPr="00793496">
        <w:rPr>
          <w:rFonts w:eastAsia="標楷體" w:hint="eastAsia"/>
          <w:color w:val="000000"/>
        </w:rPr>
        <w:t>補救</w:t>
      </w:r>
      <w:r w:rsidR="009E3C19" w:rsidRPr="00793496">
        <w:rPr>
          <w:rFonts w:eastAsia="標楷體"/>
          <w:color w:val="000000"/>
        </w:rPr>
        <w:t>教學</w:t>
      </w:r>
      <w:r w:rsidR="00C13DB4" w:rsidRPr="00793496">
        <w:rPr>
          <w:rFonts w:eastAsia="標楷體"/>
          <w:color w:val="000000"/>
        </w:rPr>
        <w:t>專業</w:t>
      </w:r>
      <w:r w:rsidR="00B4723B" w:rsidRPr="00793496">
        <w:rPr>
          <w:rFonts w:eastAsia="標楷體"/>
          <w:color w:val="000000"/>
        </w:rPr>
        <w:t>知</w:t>
      </w:r>
      <w:r w:rsidR="00C13DB4" w:rsidRPr="00793496">
        <w:rPr>
          <w:rFonts w:eastAsia="標楷體"/>
          <w:color w:val="000000"/>
        </w:rPr>
        <w:t>能。</w:t>
      </w:r>
    </w:p>
    <w:p w:rsidR="005E101D" w:rsidRPr="00793496" w:rsidRDefault="003B4331" w:rsidP="007D3E6C">
      <w:pPr>
        <w:numPr>
          <w:ilvl w:val="0"/>
          <w:numId w:val="11"/>
        </w:numPr>
        <w:spacing w:line="340" w:lineRule="exact"/>
        <w:ind w:left="1020" w:hanging="907"/>
        <w:jc w:val="both"/>
        <w:rPr>
          <w:rFonts w:eastAsia="標楷體"/>
          <w:color w:val="000000"/>
        </w:rPr>
      </w:pPr>
      <w:r w:rsidRPr="00793496">
        <w:rPr>
          <w:rFonts w:eastAsia="標楷體"/>
          <w:color w:val="000000"/>
        </w:rPr>
        <w:t>發展系統性教學</w:t>
      </w:r>
      <w:r w:rsidR="0001005C" w:rsidRPr="00793496">
        <w:rPr>
          <w:rFonts w:eastAsia="標楷體"/>
          <w:color w:val="000000"/>
        </w:rPr>
        <w:t>策略，</w:t>
      </w:r>
      <w:r w:rsidR="00EF074D" w:rsidRPr="00793496">
        <w:rPr>
          <w:rFonts w:eastAsia="標楷體"/>
          <w:color w:val="000000"/>
        </w:rPr>
        <w:t>提升弱勢學生</w:t>
      </w:r>
      <w:r w:rsidR="006B6452" w:rsidRPr="00793496">
        <w:rPr>
          <w:rFonts w:eastAsia="標楷體"/>
          <w:color w:val="000000"/>
        </w:rPr>
        <w:t>學</w:t>
      </w:r>
      <w:r w:rsidR="00FE1225" w:rsidRPr="00793496">
        <w:rPr>
          <w:rFonts w:eastAsia="標楷體"/>
          <w:color w:val="000000"/>
        </w:rPr>
        <w:t>科</w:t>
      </w:r>
      <w:r w:rsidR="00BC15FE" w:rsidRPr="00793496">
        <w:rPr>
          <w:rFonts w:eastAsia="標楷體"/>
          <w:color w:val="000000"/>
        </w:rPr>
        <w:t>等</w:t>
      </w:r>
      <w:r w:rsidR="001A50A2" w:rsidRPr="00793496">
        <w:rPr>
          <w:rFonts w:eastAsia="標楷體"/>
          <w:color w:val="000000"/>
        </w:rPr>
        <w:t>基本能力。</w:t>
      </w:r>
    </w:p>
    <w:p w:rsidR="00D54563" w:rsidRPr="00793496" w:rsidRDefault="00D54563" w:rsidP="007D3E6C">
      <w:pPr>
        <w:numPr>
          <w:ilvl w:val="0"/>
          <w:numId w:val="11"/>
        </w:numPr>
        <w:spacing w:line="340" w:lineRule="exact"/>
        <w:ind w:left="1020" w:hanging="907"/>
        <w:jc w:val="both"/>
        <w:rPr>
          <w:rFonts w:eastAsia="標楷體"/>
          <w:color w:val="000000"/>
        </w:rPr>
      </w:pPr>
      <w:r w:rsidRPr="00793496">
        <w:rPr>
          <w:rFonts w:eastAsia="標楷體" w:hint="eastAsia"/>
        </w:rPr>
        <w:t>善用科技化評量診斷報告，為提升學生學習及能力之依據。</w:t>
      </w:r>
    </w:p>
    <w:p w:rsidR="005E101D" w:rsidRPr="00793496" w:rsidRDefault="00481FB3" w:rsidP="007D3E6C">
      <w:pPr>
        <w:numPr>
          <w:ilvl w:val="0"/>
          <w:numId w:val="1"/>
        </w:numPr>
        <w:spacing w:line="340" w:lineRule="exact"/>
        <w:ind w:left="0" w:firstLine="0"/>
        <w:jc w:val="both"/>
        <w:rPr>
          <w:rFonts w:eastAsia="標楷體"/>
        </w:rPr>
      </w:pPr>
      <w:r w:rsidRPr="00793496">
        <w:rPr>
          <w:rFonts w:eastAsia="標楷體"/>
        </w:rPr>
        <w:t>主辦單位：臺北市政府教育局</w:t>
      </w:r>
    </w:p>
    <w:p w:rsidR="005E101D" w:rsidRPr="00793496" w:rsidRDefault="001212D1" w:rsidP="007D3E6C">
      <w:pPr>
        <w:numPr>
          <w:ilvl w:val="0"/>
          <w:numId w:val="1"/>
        </w:numPr>
        <w:spacing w:line="340" w:lineRule="exact"/>
        <w:ind w:left="0" w:firstLine="0"/>
        <w:jc w:val="both"/>
        <w:rPr>
          <w:rFonts w:eastAsia="標楷體"/>
        </w:rPr>
      </w:pPr>
      <w:r w:rsidRPr="00793496">
        <w:rPr>
          <w:rFonts w:eastAsia="標楷體"/>
        </w:rPr>
        <w:t>承辦單位：臺北市立北政</w:t>
      </w:r>
      <w:r w:rsidR="008E1D17" w:rsidRPr="00793496">
        <w:rPr>
          <w:rFonts w:eastAsia="標楷體"/>
        </w:rPr>
        <w:t>國民中學</w:t>
      </w:r>
    </w:p>
    <w:p w:rsidR="006E2EC6" w:rsidRPr="00793496" w:rsidRDefault="001212D1" w:rsidP="007D3E6C">
      <w:pPr>
        <w:numPr>
          <w:ilvl w:val="0"/>
          <w:numId w:val="1"/>
        </w:numPr>
        <w:spacing w:line="340" w:lineRule="exact"/>
        <w:ind w:left="0" w:firstLine="0"/>
        <w:jc w:val="both"/>
        <w:rPr>
          <w:rFonts w:eastAsia="標楷體"/>
        </w:rPr>
      </w:pPr>
      <w:r w:rsidRPr="00793496">
        <w:rPr>
          <w:rFonts w:eastAsia="標楷體"/>
        </w:rPr>
        <w:t>研習日期：</w:t>
      </w:r>
      <w:r w:rsidR="00F56B7A" w:rsidRPr="00793496">
        <w:rPr>
          <w:rFonts w:eastAsia="標楷體" w:hint="eastAsia"/>
        </w:rPr>
        <w:t>10</w:t>
      </w:r>
      <w:r w:rsidR="00663F7C" w:rsidRPr="00793496">
        <w:rPr>
          <w:rFonts w:eastAsia="標楷體" w:hint="eastAsia"/>
        </w:rPr>
        <w:t>6</w:t>
      </w:r>
      <w:r w:rsidR="00F56B7A" w:rsidRPr="00793496">
        <w:rPr>
          <w:rFonts w:eastAsia="標楷體" w:hint="eastAsia"/>
        </w:rPr>
        <w:t>年</w:t>
      </w:r>
      <w:r w:rsidR="00663F7C" w:rsidRPr="00793496">
        <w:rPr>
          <w:rFonts w:eastAsia="標楷體" w:hint="eastAsia"/>
        </w:rPr>
        <w:t>1</w:t>
      </w:r>
      <w:r w:rsidR="006E2EC6" w:rsidRPr="00793496">
        <w:rPr>
          <w:rFonts w:eastAsia="標楷體" w:hint="eastAsia"/>
        </w:rPr>
        <w:t>月</w:t>
      </w:r>
      <w:r w:rsidR="00663F7C" w:rsidRPr="00793496">
        <w:rPr>
          <w:rFonts w:eastAsia="標楷體" w:hint="eastAsia"/>
        </w:rPr>
        <w:t>23</w:t>
      </w:r>
      <w:r w:rsidR="00D4788B" w:rsidRPr="00793496">
        <w:rPr>
          <w:rFonts w:eastAsia="標楷體" w:hint="eastAsia"/>
        </w:rPr>
        <w:t>日</w:t>
      </w:r>
      <w:r w:rsidR="00D4788B" w:rsidRPr="00793496">
        <w:rPr>
          <w:rFonts w:eastAsia="標楷體" w:hint="eastAsia"/>
          <w:color w:val="000000" w:themeColor="text1"/>
        </w:rPr>
        <w:t>(</w:t>
      </w:r>
      <w:r w:rsidR="005C005A" w:rsidRPr="00793496">
        <w:rPr>
          <w:rFonts w:eastAsia="標楷體" w:hint="eastAsia"/>
          <w:color w:val="000000" w:themeColor="text1"/>
        </w:rPr>
        <w:t>星期</w:t>
      </w:r>
      <w:r w:rsidR="00663F7C" w:rsidRPr="00793496">
        <w:rPr>
          <w:rFonts w:eastAsia="標楷體" w:hint="eastAsia"/>
          <w:color w:val="000000" w:themeColor="text1"/>
        </w:rPr>
        <w:t>一</w:t>
      </w:r>
      <w:r w:rsidR="005C005A" w:rsidRPr="00793496">
        <w:rPr>
          <w:rFonts w:eastAsia="標楷體" w:hint="eastAsia"/>
          <w:color w:val="000000" w:themeColor="text1"/>
        </w:rPr>
        <w:t>)</w:t>
      </w:r>
      <w:r w:rsidR="005C005A" w:rsidRPr="00793496">
        <w:rPr>
          <w:rFonts w:eastAsia="標楷體" w:hint="eastAsia"/>
          <w:color w:val="000000" w:themeColor="text1"/>
        </w:rPr>
        <w:t>至</w:t>
      </w:r>
      <w:r w:rsidR="00663F7C" w:rsidRPr="00793496">
        <w:rPr>
          <w:rFonts w:eastAsia="標楷體" w:hint="eastAsia"/>
          <w:color w:val="000000" w:themeColor="text1"/>
        </w:rPr>
        <w:t>1</w:t>
      </w:r>
      <w:r w:rsidR="00D4788B" w:rsidRPr="00793496">
        <w:rPr>
          <w:rFonts w:eastAsia="標楷體" w:hint="eastAsia"/>
          <w:color w:val="000000" w:themeColor="text1"/>
        </w:rPr>
        <w:t>月</w:t>
      </w:r>
      <w:r w:rsidR="00663F7C" w:rsidRPr="00793496">
        <w:rPr>
          <w:rFonts w:eastAsia="標楷體" w:hint="eastAsia"/>
          <w:color w:val="000000" w:themeColor="text1"/>
        </w:rPr>
        <w:t>24</w:t>
      </w:r>
      <w:r w:rsidR="00D4788B" w:rsidRPr="00793496">
        <w:rPr>
          <w:rFonts w:eastAsia="標楷體" w:hint="eastAsia"/>
          <w:color w:val="000000" w:themeColor="text1"/>
        </w:rPr>
        <w:t>日</w:t>
      </w:r>
      <w:r w:rsidR="00D4788B" w:rsidRPr="00793496">
        <w:rPr>
          <w:rFonts w:eastAsia="標楷體" w:hint="eastAsia"/>
          <w:color w:val="000000" w:themeColor="text1"/>
        </w:rPr>
        <w:t>(</w:t>
      </w:r>
      <w:r w:rsidR="005C005A" w:rsidRPr="00793496">
        <w:rPr>
          <w:rFonts w:eastAsia="標楷體" w:hint="eastAsia"/>
          <w:color w:val="000000" w:themeColor="text1"/>
        </w:rPr>
        <w:t>星期</w:t>
      </w:r>
      <w:r w:rsidR="00663F7C" w:rsidRPr="00793496">
        <w:rPr>
          <w:rFonts w:eastAsia="標楷體" w:hint="eastAsia"/>
          <w:color w:val="000000" w:themeColor="text1"/>
        </w:rPr>
        <w:t>二</w:t>
      </w:r>
      <w:r w:rsidR="00D4788B" w:rsidRPr="00793496">
        <w:rPr>
          <w:rFonts w:eastAsia="標楷體" w:hint="eastAsia"/>
          <w:color w:val="000000" w:themeColor="text1"/>
        </w:rPr>
        <w:t>)</w:t>
      </w:r>
      <w:r w:rsidR="00D4788B" w:rsidRPr="00793496">
        <w:rPr>
          <w:rFonts w:eastAsia="標楷體" w:hint="eastAsia"/>
        </w:rPr>
        <w:t>(</w:t>
      </w:r>
      <w:r w:rsidR="00D4788B" w:rsidRPr="00793496">
        <w:rPr>
          <w:rFonts w:eastAsia="標楷體" w:hint="eastAsia"/>
        </w:rPr>
        <w:t>共兩天</w:t>
      </w:r>
      <w:r w:rsidR="00D4788B" w:rsidRPr="00793496">
        <w:rPr>
          <w:rFonts w:eastAsia="標楷體" w:hint="eastAsia"/>
        </w:rPr>
        <w:t>18</w:t>
      </w:r>
      <w:r w:rsidR="00D4788B" w:rsidRPr="00793496">
        <w:rPr>
          <w:rFonts w:eastAsia="標楷體" w:hint="eastAsia"/>
        </w:rPr>
        <w:t>小時</w:t>
      </w:r>
      <w:r w:rsidR="00D4788B" w:rsidRPr="00793496">
        <w:rPr>
          <w:rFonts w:eastAsia="標楷體" w:hint="eastAsia"/>
        </w:rPr>
        <w:t>)</w:t>
      </w:r>
    </w:p>
    <w:p w:rsidR="0096131F" w:rsidRPr="00793496" w:rsidRDefault="0083202F" w:rsidP="007D3E6C">
      <w:pPr>
        <w:numPr>
          <w:ilvl w:val="0"/>
          <w:numId w:val="1"/>
        </w:numPr>
        <w:spacing w:line="340" w:lineRule="exact"/>
        <w:ind w:left="0" w:firstLine="0"/>
        <w:jc w:val="both"/>
        <w:rPr>
          <w:rFonts w:eastAsia="標楷體"/>
        </w:rPr>
      </w:pPr>
      <w:r w:rsidRPr="00793496">
        <w:rPr>
          <w:rFonts w:eastAsia="標楷體"/>
        </w:rPr>
        <w:t>研習地點：</w:t>
      </w:r>
      <w:r w:rsidR="00F56B7A" w:rsidRPr="00793496">
        <w:rPr>
          <w:rFonts w:eastAsia="標楷體" w:hint="eastAsia"/>
        </w:rPr>
        <w:t>北政國中</w:t>
      </w:r>
      <w:r w:rsidR="00D91015" w:rsidRPr="00793496">
        <w:rPr>
          <w:rFonts w:eastAsia="標楷體" w:hint="eastAsia"/>
        </w:rPr>
        <w:t>一樓康樂</w:t>
      </w:r>
      <w:r w:rsidR="00F56B7A" w:rsidRPr="00793496">
        <w:rPr>
          <w:rFonts w:eastAsia="標楷體" w:hint="eastAsia"/>
        </w:rPr>
        <w:t>教室〈臺北市文山區指南路三段二巷</w:t>
      </w:r>
      <w:r w:rsidR="00F56B7A" w:rsidRPr="00793496">
        <w:rPr>
          <w:rFonts w:eastAsia="標楷體" w:hint="eastAsia"/>
        </w:rPr>
        <w:t>14</w:t>
      </w:r>
      <w:r w:rsidR="00F56B7A" w:rsidRPr="00793496">
        <w:rPr>
          <w:rFonts w:eastAsia="標楷體" w:hint="eastAsia"/>
        </w:rPr>
        <w:t>號〉</w:t>
      </w:r>
    </w:p>
    <w:p w:rsidR="006F2584" w:rsidRPr="00793496" w:rsidRDefault="00636E67" w:rsidP="00303E5B">
      <w:pPr>
        <w:numPr>
          <w:ilvl w:val="0"/>
          <w:numId w:val="1"/>
        </w:numPr>
        <w:spacing w:line="340" w:lineRule="exact"/>
        <w:jc w:val="both"/>
        <w:rPr>
          <w:rFonts w:eastAsia="標楷體"/>
        </w:rPr>
      </w:pPr>
      <w:r w:rsidRPr="00793496">
        <w:rPr>
          <w:rFonts w:eastAsia="標楷體"/>
        </w:rPr>
        <w:t>研習對象：</w:t>
      </w:r>
      <w:r w:rsidR="007326D3" w:rsidRPr="00793496">
        <w:rPr>
          <w:rFonts w:eastAsia="標楷體"/>
        </w:rPr>
        <w:t>本市</w:t>
      </w:r>
      <w:r w:rsidR="00230437" w:rsidRPr="00793496">
        <w:rPr>
          <w:rFonts w:eastAsia="標楷體"/>
        </w:rPr>
        <w:t>10</w:t>
      </w:r>
      <w:r w:rsidR="00D91015" w:rsidRPr="00793496">
        <w:rPr>
          <w:rFonts w:eastAsia="標楷體" w:hint="eastAsia"/>
        </w:rPr>
        <w:t>5</w:t>
      </w:r>
      <w:r w:rsidR="00663F7C" w:rsidRPr="00793496">
        <w:rPr>
          <w:rFonts w:eastAsia="標楷體" w:hint="eastAsia"/>
        </w:rPr>
        <w:t>-106</w:t>
      </w:r>
      <w:r w:rsidR="00544FB3" w:rsidRPr="00793496">
        <w:rPr>
          <w:rFonts w:eastAsia="標楷體"/>
        </w:rPr>
        <w:t>年度擔任「</w:t>
      </w:r>
      <w:r w:rsidR="00272BE9" w:rsidRPr="00793496">
        <w:rPr>
          <w:rFonts w:eastAsia="標楷體" w:hint="eastAsia"/>
        </w:rPr>
        <w:t>補救教學實施方案</w:t>
      </w:r>
      <w:r w:rsidR="00544FB3" w:rsidRPr="00793496">
        <w:rPr>
          <w:rFonts w:eastAsia="標楷體"/>
        </w:rPr>
        <w:t>」</w:t>
      </w:r>
      <w:r w:rsidR="00272BE9" w:rsidRPr="00793496">
        <w:rPr>
          <w:rFonts w:eastAsia="標楷體" w:hint="eastAsia"/>
        </w:rPr>
        <w:t>教學人員</w:t>
      </w:r>
      <w:r w:rsidR="006E2EC6" w:rsidRPr="00793496">
        <w:rPr>
          <w:rFonts w:eastAsia="標楷體"/>
        </w:rPr>
        <w:t>之</w:t>
      </w:r>
      <w:r w:rsidR="006E2EC6" w:rsidRPr="00793496">
        <w:rPr>
          <w:rFonts w:eastAsia="標楷體" w:hint="eastAsia"/>
        </w:rPr>
        <w:t>實習學生、大專生</w:t>
      </w:r>
      <w:r w:rsidR="00437023" w:rsidRPr="00793496">
        <w:rPr>
          <w:rFonts w:eastAsia="標楷體"/>
        </w:rPr>
        <w:t>及其他教學人員</w:t>
      </w:r>
      <w:r w:rsidR="00303E5B" w:rsidRPr="00793496">
        <w:rPr>
          <w:rFonts w:eastAsia="標楷體" w:hint="eastAsia"/>
        </w:rPr>
        <w:t>，名額共</w:t>
      </w:r>
      <w:r w:rsidR="00303E5B" w:rsidRPr="00793496">
        <w:rPr>
          <w:rFonts w:eastAsia="標楷體" w:hint="eastAsia"/>
        </w:rPr>
        <w:t>80</w:t>
      </w:r>
      <w:r w:rsidR="00303E5B" w:rsidRPr="00793496">
        <w:rPr>
          <w:rFonts w:eastAsia="標楷體" w:hint="eastAsia"/>
        </w:rPr>
        <w:t>名</w:t>
      </w:r>
      <w:r w:rsidR="007326D3" w:rsidRPr="00793496">
        <w:rPr>
          <w:rFonts w:eastAsia="標楷體"/>
        </w:rPr>
        <w:t>。</w:t>
      </w:r>
    </w:p>
    <w:p w:rsidR="005C005A" w:rsidRPr="00793496" w:rsidRDefault="007326D3" w:rsidP="005C005A">
      <w:pPr>
        <w:numPr>
          <w:ilvl w:val="0"/>
          <w:numId w:val="1"/>
        </w:numPr>
        <w:spacing w:line="360" w:lineRule="exact"/>
        <w:ind w:left="0" w:firstLine="0"/>
        <w:jc w:val="both"/>
        <w:rPr>
          <w:rFonts w:eastAsia="標楷體"/>
          <w:b/>
        </w:rPr>
      </w:pPr>
      <w:r w:rsidRPr="00793496">
        <w:rPr>
          <w:rFonts w:eastAsia="標楷體"/>
        </w:rPr>
        <w:t>研習內容：</w:t>
      </w:r>
      <w:r w:rsidR="00F024AD" w:rsidRPr="00793496">
        <w:rPr>
          <w:rFonts w:eastAsia="標楷體"/>
        </w:rPr>
        <w:t xml:space="preserve"> </w:t>
      </w:r>
    </w:p>
    <w:p w:rsidR="00E813B5" w:rsidRPr="00793496" w:rsidRDefault="005C005A" w:rsidP="005C005A">
      <w:pPr>
        <w:spacing w:line="360" w:lineRule="exact"/>
        <w:jc w:val="both"/>
        <w:rPr>
          <w:rFonts w:eastAsia="標楷體"/>
          <w:b/>
          <w:color w:val="000000" w:themeColor="text1"/>
        </w:rPr>
      </w:pPr>
      <w:r w:rsidRPr="00793496">
        <w:rPr>
          <w:rFonts w:eastAsia="標楷體" w:hint="eastAsia"/>
        </w:rPr>
        <w:t xml:space="preserve">  </w:t>
      </w:r>
      <w:r w:rsidRPr="00793496">
        <w:rPr>
          <w:rFonts w:eastAsia="標楷體" w:hint="eastAsia"/>
          <w:color w:val="000000" w:themeColor="text1"/>
        </w:rPr>
        <w:t xml:space="preserve">  (</w:t>
      </w:r>
      <w:r w:rsidRPr="00793496">
        <w:rPr>
          <w:rFonts w:eastAsia="標楷體" w:hint="eastAsia"/>
          <w:color w:val="000000" w:themeColor="text1"/>
        </w:rPr>
        <w:t>一</w:t>
      </w:r>
      <w:r w:rsidRPr="00793496">
        <w:rPr>
          <w:rFonts w:eastAsia="標楷體" w:hint="eastAsia"/>
          <w:color w:val="000000" w:themeColor="text1"/>
        </w:rPr>
        <w:t>)</w:t>
      </w:r>
      <w:r w:rsidR="00566E2E" w:rsidRPr="00793496">
        <w:rPr>
          <w:rFonts w:eastAsia="標楷體" w:hint="eastAsia"/>
          <w:b/>
          <w:color w:val="000000" w:themeColor="text1"/>
        </w:rPr>
        <w:t>10</w:t>
      </w:r>
      <w:r w:rsidR="007D3E6C" w:rsidRPr="00793496">
        <w:rPr>
          <w:rFonts w:eastAsia="標楷體" w:hint="eastAsia"/>
          <w:b/>
          <w:color w:val="000000" w:themeColor="text1"/>
        </w:rPr>
        <w:t>6</w:t>
      </w:r>
      <w:r w:rsidRPr="00793496">
        <w:rPr>
          <w:rFonts w:eastAsia="標楷體" w:hint="eastAsia"/>
          <w:b/>
          <w:color w:val="000000" w:themeColor="text1"/>
        </w:rPr>
        <w:t>年</w:t>
      </w:r>
      <w:r w:rsidR="007D3E6C" w:rsidRPr="00793496">
        <w:rPr>
          <w:rFonts w:eastAsia="標楷體" w:hint="eastAsia"/>
          <w:b/>
          <w:color w:val="000000" w:themeColor="text1"/>
        </w:rPr>
        <w:t>1</w:t>
      </w:r>
      <w:r w:rsidRPr="00793496">
        <w:rPr>
          <w:rFonts w:eastAsia="標楷體" w:hint="eastAsia"/>
          <w:b/>
          <w:color w:val="000000" w:themeColor="text1"/>
        </w:rPr>
        <w:t>月</w:t>
      </w:r>
      <w:r w:rsidR="007D3E6C" w:rsidRPr="00793496">
        <w:rPr>
          <w:rFonts w:eastAsia="標楷體" w:hint="eastAsia"/>
          <w:b/>
          <w:color w:val="000000" w:themeColor="text1"/>
        </w:rPr>
        <w:t>23</w:t>
      </w:r>
      <w:r w:rsidRPr="00793496">
        <w:rPr>
          <w:rFonts w:eastAsia="標楷體" w:hint="eastAsia"/>
          <w:b/>
          <w:color w:val="000000" w:themeColor="text1"/>
        </w:rPr>
        <w:t>日</w:t>
      </w:r>
      <w:r w:rsidR="00566E2E" w:rsidRPr="00793496">
        <w:rPr>
          <w:rFonts w:eastAsia="標楷體" w:hint="eastAsia"/>
          <w:b/>
          <w:color w:val="000000" w:themeColor="text1"/>
        </w:rPr>
        <w:t>(</w:t>
      </w:r>
      <w:r w:rsidRPr="00793496">
        <w:rPr>
          <w:rFonts w:eastAsia="標楷體" w:hint="eastAsia"/>
          <w:b/>
          <w:color w:val="000000" w:themeColor="text1"/>
        </w:rPr>
        <w:t>星期</w:t>
      </w:r>
      <w:r w:rsidR="007D3E6C" w:rsidRPr="00793496">
        <w:rPr>
          <w:rFonts w:eastAsia="標楷體" w:hint="eastAsia"/>
          <w:b/>
          <w:color w:val="000000" w:themeColor="text1"/>
        </w:rPr>
        <w:t>一</w:t>
      </w:r>
      <w:r w:rsidR="00566E2E" w:rsidRPr="00793496">
        <w:rPr>
          <w:rFonts w:eastAsia="標楷體" w:hint="eastAsia"/>
          <w:b/>
          <w:color w:val="000000" w:themeColor="text1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433"/>
        <w:gridCol w:w="2479"/>
        <w:gridCol w:w="1620"/>
        <w:gridCol w:w="1442"/>
      </w:tblGrid>
      <w:tr w:rsidR="00E813B5" w:rsidRPr="00793496" w:rsidTr="00566E2E">
        <w:trPr>
          <w:jc w:val="center"/>
        </w:trPr>
        <w:tc>
          <w:tcPr>
            <w:tcW w:w="1843" w:type="dxa"/>
            <w:vAlign w:val="center"/>
          </w:tcPr>
          <w:p w:rsidR="00E813B5" w:rsidRPr="00793496" w:rsidRDefault="00E813B5" w:rsidP="00043BB7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793496">
              <w:rPr>
                <w:rFonts w:eastAsia="標楷體"/>
                <w:b/>
              </w:rPr>
              <w:t>時間</w:t>
            </w:r>
          </w:p>
        </w:tc>
        <w:tc>
          <w:tcPr>
            <w:tcW w:w="1433" w:type="dxa"/>
            <w:vAlign w:val="center"/>
          </w:tcPr>
          <w:p w:rsidR="00E813B5" w:rsidRPr="00793496" w:rsidRDefault="00E813B5" w:rsidP="00043BB7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793496">
              <w:rPr>
                <w:rFonts w:eastAsia="標楷體"/>
                <w:b/>
              </w:rPr>
              <w:t>主題</w:t>
            </w:r>
          </w:p>
        </w:tc>
        <w:tc>
          <w:tcPr>
            <w:tcW w:w="2479" w:type="dxa"/>
            <w:vAlign w:val="center"/>
          </w:tcPr>
          <w:p w:rsidR="00E813B5" w:rsidRPr="00793496" w:rsidRDefault="00E813B5" w:rsidP="00043BB7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793496">
              <w:rPr>
                <w:rFonts w:eastAsia="標楷體"/>
                <w:b/>
              </w:rPr>
              <w:t>課程內容</w:t>
            </w:r>
          </w:p>
        </w:tc>
        <w:tc>
          <w:tcPr>
            <w:tcW w:w="1620" w:type="dxa"/>
            <w:vAlign w:val="center"/>
          </w:tcPr>
          <w:p w:rsidR="00E813B5" w:rsidRPr="00793496" w:rsidRDefault="00E813B5" w:rsidP="00043BB7">
            <w:pPr>
              <w:spacing w:line="360" w:lineRule="exact"/>
              <w:jc w:val="center"/>
              <w:rPr>
                <w:rFonts w:eastAsia="標楷體"/>
                <w:b/>
                <w:spacing w:val="-20"/>
              </w:rPr>
            </w:pPr>
            <w:r w:rsidRPr="00793496">
              <w:rPr>
                <w:rFonts w:eastAsia="標楷體"/>
                <w:b/>
                <w:spacing w:val="-20"/>
              </w:rPr>
              <w:t>主持人</w:t>
            </w:r>
            <w:r w:rsidRPr="00793496">
              <w:rPr>
                <w:rFonts w:eastAsia="標楷體"/>
                <w:b/>
                <w:spacing w:val="-20"/>
              </w:rPr>
              <w:t>/</w:t>
            </w:r>
            <w:r w:rsidRPr="00793496">
              <w:rPr>
                <w:rFonts w:eastAsia="標楷體"/>
                <w:b/>
                <w:spacing w:val="-20"/>
              </w:rPr>
              <w:t>主講人</w:t>
            </w:r>
          </w:p>
        </w:tc>
        <w:tc>
          <w:tcPr>
            <w:tcW w:w="1442" w:type="dxa"/>
            <w:vAlign w:val="center"/>
          </w:tcPr>
          <w:p w:rsidR="00E813B5" w:rsidRPr="00793496" w:rsidRDefault="00D70AF5" w:rsidP="00043BB7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793496">
              <w:rPr>
                <w:rFonts w:eastAsia="標楷體"/>
                <w:b/>
              </w:rPr>
              <w:t>地點</w:t>
            </w:r>
          </w:p>
        </w:tc>
      </w:tr>
      <w:tr w:rsidR="009C77FD" w:rsidRPr="00793496" w:rsidTr="00566E2E">
        <w:trPr>
          <w:jc w:val="center"/>
        </w:trPr>
        <w:tc>
          <w:tcPr>
            <w:tcW w:w="1843" w:type="dxa"/>
            <w:vAlign w:val="center"/>
          </w:tcPr>
          <w:p w:rsidR="009C77FD" w:rsidRPr="00793496" w:rsidRDefault="009C77FD" w:rsidP="007D3E6C">
            <w:pPr>
              <w:spacing w:line="320" w:lineRule="exact"/>
              <w:jc w:val="center"/>
              <w:rPr>
                <w:rFonts w:eastAsia="標楷體"/>
              </w:rPr>
            </w:pPr>
            <w:r w:rsidRPr="00793496">
              <w:rPr>
                <w:rFonts w:eastAsia="標楷體"/>
              </w:rPr>
              <w:t>8</w:t>
            </w:r>
            <w:r w:rsidRPr="00793496">
              <w:rPr>
                <w:rFonts w:eastAsia="標楷體"/>
              </w:rPr>
              <w:t>：</w:t>
            </w:r>
            <w:r w:rsidRPr="00793496">
              <w:rPr>
                <w:rFonts w:eastAsia="標楷體"/>
              </w:rPr>
              <w:t>00~8</w:t>
            </w:r>
            <w:r w:rsidRPr="00793496">
              <w:rPr>
                <w:rFonts w:eastAsia="標楷體"/>
              </w:rPr>
              <w:t>：</w:t>
            </w:r>
            <w:r w:rsidRPr="00793496">
              <w:rPr>
                <w:rFonts w:eastAsia="標楷體"/>
              </w:rPr>
              <w:t>20</w:t>
            </w:r>
          </w:p>
        </w:tc>
        <w:tc>
          <w:tcPr>
            <w:tcW w:w="1433" w:type="dxa"/>
            <w:vAlign w:val="center"/>
          </w:tcPr>
          <w:p w:rsidR="009C77FD" w:rsidRPr="00793496" w:rsidRDefault="009C77FD" w:rsidP="007D3E6C">
            <w:pPr>
              <w:spacing w:line="320" w:lineRule="exact"/>
              <w:jc w:val="center"/>
              <w:rPr>
                <w:rFonts w:eastAsia="標楷體"/>
              </w:rPr>
            </w:pPr>
            <w:r w:rsidRPr="00793496">
              <w:rPr>
                <w:rFonts w:eastAsia="標楷體"/>
              </w:rPr>
              <w:t>報到</w:t>
            </w:r>
          </w:p>
        </w:tc>
        <w:tc>
          <w:tcPr>
            <w:tcW w:w="2479" w:type="dxa"/>
            <w:vAlign w:val="center"/>
          </w:tcPr>
          <w:p w:rsidR="009C77FD" w:rsidRPr="00793496" w:rsidRDefault="009C77FD" w:rsidP="007D3E6C">
            <w:pPr>
              <w:spacing w:line="320" w:lineRule="exact"/>
              <w:jc w:val="center"/>
              <w:rPr>
                <w:rFonts w:eastAsia="標楷體"/>
              </w:rPr>
            </w:pPr>
            <w:r w:rsidRPr="00793496">
              <w:rPr>
                <w:rFonts w:eastAsia="標楷體"/>
              </w:rPr>
              <w:t>相見歡</w:t>
            </w:r>
          </w:p>
        </w:tc>
        <w:tc>
          <w:tcPr>
            <w:tcW w:w="1620" w:type="dxa"/>
            <w:vAlign w:val="center"/>
          </w:tcPr>
          <w:p w:rsidR="009C77FD" w:rsidRPr="00793496" w:rsidRDefault="009C77FD" w:rsidP="007D3E6C">
            <w:pPr>
              <w:spacing w:line="320" w:lineRule="exact"/>
              <w:jc w:val="center"/>
              <w:rPr>
                <w:rFonts w:eastAsia="標楷體"/>
              </w:rPr>
            </w:pPr>
            <w:r w:rsidRPr="00793496">
              <w:rPr>
                <w:rFonts w:eastAsia="標楷體"/>
              </w:rPr>
              <w:t>詹馨怡</w:t>
            </w:r>
            <w:r w:rsidR="00D91015" w:rsidRPr="00793496">
              <w:rPr>
                <w:rFonts w:eastAsia="標楷體" w:hint="eastAsia"/>
              </w:rPr>
              <w:t>主任</w:t>
            </w:r>
          </w:p>
        </w:tc>
        <w:tc>
          <w:tcPr>
            <w:tcW w:w="1442" w:type="dxa"/>
            <w:vMerge w:val="restart"/>
            <w:vAlign w:val="center"/>
          </w:tcPr>
          <w:p w:rsidR="005C005A" w:rsidRPr="00793496" w:rsidRDefault="00582C30" w:rsidP="007D3E6C">
            <w:pPr>
              <w:spacing w:line="320" w:lineRule="exact"/>
              <w:jc w:val="center"/>
              <w:rPr>
                <w:rFonts w:eastAsia="標楷體"/>
              </w:rPr>
            </w:pPr>
            <w:r w:rsidRPr="00793496">
              <w:rPr>
                <w:rFonts w:eastAsia="標楷體" w:hint="eastAsia"/>
              </w:rPr>
              <w:t>北政國中</w:t>
            </w:r>
          </w:p>
          <w:p w:rsidR="009C77FD" w:rsidRPr="00793496" w:rsidRDefault="00582C30" w:rsidP="007D3E6C">
            <w:pPr>
              <w:spacing w:line="320" w:lineRule="exact"/>
              <w:jc w:val="center"/>
              <w:rPr>
                <w:rFonts w:eastAsia="標楷體"/>
                <w:spacing w:val="-16"/>
              </w:rPr>
            </w:pPr>
            <w:r w:rsidRPr="00793496">
              <w:rPr>
                <w:rFonts w:eastAsia="標楷體" w:hint="eastAsia"/>
              </w:rPr>
              <w:t>康樂教室</w:t>
            </w:r>
          </w:p>
        </w:tc>
      </w:tr>
      <w:tr w:rsidR="009C77FD" w:rsidRPr="00793496" w:rsidTr="00566E2E">
        <w:trPr>
          <w:trHeight w:val="480"/>
          <w:jc w:val="center"/>
        </w:trPr>
        <w:tc>
          <w:tcPr>
            <w:tcW w:w="1843" w:type="dxa"/>
            <w:vAlign w:val="center"/>
          </w:tcPr>
          <w:p w:rsidR="009C77FD" w:rsidRPr="00793496" w:rsidRDefault="009C77FD" w:rsidP="007D3E6C">
            <w:pPr>
              <w:spacing w:line="320" w:lineRule="exact"/>
              <w:jc w:val="center"/>
              <w:rPr>
                <w:rFonts w:eastAsia="標楷體"/>
              </w:rPr>
            </w:pPr>
            <w:r w:rsidRPr="00793496">
              <w:rPr>
                <w:rFonts w:eastAsia="標楷體"/>
              </w:rPr>
              <w:t>8</w:t>
            </w:r>
            <w:r w:rsidRPr="00793496">
              <w:rPr>
                <w:rFonts w:eastAsia="標楷體"/>
              </w:rPr>
              <w:t>：</w:t>
            </w:r>
            <w:r w:rsidRPr="00793496">
              <w:rPr>
                <w:rFonts w:eastAsia="標楷體" w:hint="eastAsia"/>
              </w:rPr>
              <w:t>2</w:t>
            </w:r>
            <w:r w:rsidRPr="00793496">
              <w:rPr>
                <w:rFonts w:eastAsia="標楷體"/>
              </w:rPr>
              <w:t>0~</w:t>
            </w:r>
            <w:r w:rsidRPr="00793496">
              <w:rPr>
                <w:rFonts w:eastAsia="標楷體" w:hint="eastAsia"/>
              </w:rPr>
              <w:t>8</w:t>
            </w:r>
            <w:r w:rsidRPr="00793496">
              <w:rPr>
                <w:rFonts w:eastAsia="標楷體"/>
              </w:rPr>
              <w:t>：</w:t>
            </w:r>
            <w:r w:rsidRPr="00793496">
              <w:rPr>
                <w:rFonts w:eastAsia="標楷體" w:hint="eastAsia"/>
              </w:rPr>
              <w:t>3</w:t>
            </w:r>
            <w:r w:rsidRPr="00793496">
              <w:rPr>
                <w:rFonts w:eastAsia="標楷體"/>
              </w:rPr>
              <w:t>0</w:t>
            </w:r>
          </w:p>
        </w:tc>
        <w:tc>
          <w:tcPr>
            <w:tcW w:w="1433" w:type="dxa"/>
            <w:vAlign w:val="center"/>
          </w:tcPr>
          <w:p w:rsidR="009C77FD" w:rsidRPr="00793496" w:rsidRDefault="009C77FD" w:rsidP="007D3E6C">
            <w:pPr>
              <w:spacing w:line="320" w:lineRule="exact"/>
              <w:jc w:val="center"/>
              <w:rPr>
                <w:rFonts w:eastAsia="標楷體"/>
              </w:rPr>
            </w:pPr>
            <w:r w:rsidRPr="00793496">
              <w:rPr>
                <w:rFonts w:eastAsia="標楷體" w:hint="eastAsia"/>
              </w:rPr>
              <w:t>開幕式</w:t>
            </w:r>
            <w:r w:rsidRPr="00793496">
              <w:rPr>
                <w:rFonts w:eastAsia="標楷體" w:hint="eastAsia"/>
              </w:rPr>
              <w:tab/>
            </w:r>
          </w:p>
        </w:tc>
        <w:tc>
          <w:tcPr>
            <w:tcW w:w="2479" w:type="dxa"/>
            <w:vAlign w:val="center"/>
          </w:tcPr>
          <w:p w:rsidR="009C77FD" w:rsidRPr="00793496" w:rsidRDefault="009C77FD" w:rsidP="007D3E6C">
            <w:pPr>
              <w:spacing w:line="320" w:lineRule="exact"/>
              <w:jc w:val="center"/>
              <w:rPr>
                <w:rFonts w:eastAsia="標楷體"/>
              </w:rPr>
            </w:pPr>
            <w:r w:rsidRPr="00793496">
              <w:rPr>
                <w:rFonts w:eastAsia="標楷體" w:hint="eastAsia"/>
              </w:rPr>
              <w:t>長官致詞</w:t>
            </w:r>
          </w:p>
        </w:tc>
        <w:tc>
          <w:tcPr>
            <w:tcW w:w="1620" w:type="dxa"/>
            <w:vAlign w:val="center"/>
          </w:tcPr>
          <w:p w:rsidR="009C77FD" w:rsidRPr="00793496" w:rsidRDefault="00D91015" w:rsidP="007D3E6C">
            <w:pPr>
              <w:spacing w:line="320" w:lineRule="exact"/>
              <w:jc w:val="center"/>
              <w:rPr>
                <w:rFonts w:eastAsia="標楷體"/>
              </w:rPr>
            </w:pPr>
            <w:r w:rsidRPr="00793496">
              <w:rPr>
                <w:rFonts w:eastAsia="標楷體" w:hint="eastAsia"/>
              </w:rPr>
              <w:t>蔡來淑</w:t>
            </w:r>
            <w:r w:rsidR="009C77FD" w:rsidRPr="00793496">
              <w:rPr>
                <w:rFonts w:eastAsia="標楷體" w:hint="eastAsia"/>
              </w:rPr>
              <w:t>校長</w:t>
            </w:r>
          </w:p>
          <w:p w:rsidR="009C77FD" w:rsidRPr="00793496" w:rsidRDefault="009C77FD" w:rsidP="007D3E6C">
            <w:pPr>
              <w:spacing w:line="320" w:lineRule="exact"/>
              <w:jc w:val="center"/>
              <w:rPr>
                <w:rFonts w:eastAsia="標楷體"/>
              </w:rPr>
            </w:pPr>
            <w:r w:rsidRPr="00793496">
              <w:rPr>
                <w:rFonts w:eastAsia="標楷體" w:hint="eastAsia"/>
              </w:rPr>
              <w:t>教育局長官</w:t>
            </w:r>
          </w:p>
        </w:tc>
        <w:tc>
          <w:tcPr>
            <w:tcW w:w="1442" w:type="dxa"/>
            <w:vMerge/>
            <w:vAlign w:val="center"/>
          </w:tcPr>
          <w:p w:rsidR="009C77FD" w:rsidRPr="00793496" w:rsidRDefault="009C77FD" w:rsidP="007D3E6C">
            <w:pPr>
              <w:spacing w:line="320" w:lineRule="exact"/>
              <w:jc w:val="center"/>
              <w:rPr>
                <w:rFonts w:eastAsia="標楷體"/>
                <w:spacing w:val="-16"/>
              </w:rPr>
            </w:pPr>
          </w:p>
        </w:tc>
      </w:tr>
      <w:tr w:rsidR="009C77FD" w:rsidRPr="00793496" w:rsidTr="00566E2E">
        <w:trPr>
          <w:trHeight w:val="480"/>
          <w:jc w:val="center"/>
        </w:trPr>
        <w:tc>
          <w:tcPr>
            <w:tcW w:w="1843" w:type="dxa"/>
            <w:vAlign w:val="center"/>
          </w:tcPr>
          <w:p w:rsidR="009C77FD" w:rsidRPr="00793496" w:rsidRDefault="009C77FD" w:rsidP="007D3E6C">
            <w:pPr>
              <w:spacing w:line="320" w:lineRule="exact"/>
              <w:jc w:val="center"/>
              <w:rPr>
                <w:rFonts w:eastAsia="標楷體"/>
              </w:rPr>
            </w:pPr>
            <w:r w:rsidRPr="00793496">
              <w:rPr>
                <w:rFonts w:eastAsia="標楷體" w:hint="eastAsia"/>
              </w:rPr>
              <w:t>8</w:t>
            </w:r>
            <w:r w:rsidRPr="00793496">
              <w:rPr>
                <w:rFonts w:eastAsia="標楷體"/>
              </w:rPr>
              <w:t>：</w:t>
            </w:r>
            <w:r w:rsidRPr="00793496">
              <w:rPr>
                <w:rFonts w:eastAsia="標楷體" w:hint="eastAsia"/>
              </w:rPr>
              <w:t>3</w:t>
            </w:r>
            <w:r w:rsidRPr="00793496">
              <w:rPr>
                <w:rFonts w:eastAsia="標楷體"/>
              </w:rPr>
              <w:t>0-10</w:t>
            </w:r>
            <w:r w:rsidRPr="00793496">
              <w:rPr>
                <w:rFonts w:eastAsia="標楷體"/>
              </w:rPr>
              <w:t>：</w:t>
            </w:r>
            <w:r w:rsidR="00CC12C4" w:rsidRPr="00793496">
              <w:rPr>
                <w:rFonts w:eastAsia="標楷體" w:hint="eastAsia"/>
              </w:rPr>
              <w:t>1</w:t>
            </w:r>
            <w:r w:rsidRPr="00793496">
              <w:rPr>
                <w:rFonts w:eastAsia="標楷體"/>
              </w:rPr>
              <w:t>0</w:t>
            </w:r>
          </w:p>
          <w:p w:rsidR="009C77FD" w:rsidRPr="00793496" w:rsidRDefault="009C77FD" w:rsidP="007D3E6C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433" w:type="dxa"/>
            <w:vAlign w:val="center"/>
          </w:tcPr>
          <w:p w:rsidR="005C005A" w:rsidRPr="00793496" w:rsidRDefault="009C77FD" w:rsidP="007D3E6C">
            <w:pPr>
              <w:spacing w:line="320" w:lineRule="exact"/>
              <w:jc w:val="center"/>
              <w:rPr>
                <w:rFonts w:eastAsia="標楷體"/>
              </w:rPr>
            </w:pPr>
            <w:r w:rsidRPr="00793496">
              <w:rPr>
                <w:rFonts w:eastAsia="標楷體"/>
              </w:rPr>
              <w:t>補救教學</w:t>
            </w:r>
          </w:p>
          <w:p w:rsidR="009C77FD" w:rsidRPr="00793496" w:rsidRDefault="009C77FD" w:rsidP="007D3E6C">
            <w:pPr>
              <w:spacing w:line="320" w:lineRule="exact"/>
              <w:jc w:val="center"/>
              <w:rPr>
                <w:rFonts w:eastAsia="標楷體"/>
              </w:rPr>
            </w:pPr>
            <w:r w:rsidRPr="00793496">
              <w:rPr>
                <w:rFonts w:eastAsia="標楷體"/>
              </w:rPr>
              <w:t>基本概念</w:t>
            </w:r>
          </w:p>
        </w:tc>
        <w:tc>
          <w:tcPr>
            <w:tcW w:w="2479" w:type="dxa"/>
            <w:vAlign w:val="center"/>
          </w:tcPr>
          <w:p w:rsidR="009C77FD" w:rsidRPr="00793496" w:rsidRDefault="009C77FD" w:rsidP="007D3E6C">
            <w:pPr>
              <w:spacing w:line="320" w:lineRule="exact"/>
              <w:jc w:val="center"/>
              <w:rPr>
                <w:rFonts w:eastAsia="標楷體"/>
              </w:rPr>
            </w:pPr>
            <w:r w:rsidRPr="00793496">
              <w:rPr>
                <w:rFonts w:eastAsia="標楷體"/>
              </w:rPr>
              <w:t>國中補救教學</w:t>
            </w:r>
          </w:p>
          <w:p w:rsidR="009C77FD" w:rsidRPr="00793496" w:rsidRDefault="009C77FD" w:rsidP="007D3E6C">
            <w:pPr>
              <w:spacing w:line="320" w:lineRule="exact"/>
              <w:jc w:val="center"/>
              <w:rPr>
                <w:rFonts w:eastAsia="標楷體"/>
              </w:rPr>
            </w:pPr>
            <w:r w:rsidRPr="00793496">
              <w:rPr>
                <w:rFonts w:eastAsia="標楷體"/>
              </w:rPr>
              <w:t>理論與技術</w:t>
            </w:r>
          </w:p>
        </w:tc>
        <w:tc>
          <w:tcPr>
            <w:tcW w:w="1620" w:type="dxa"/>
            <w:vAlign w:val="center"/>
          </w:tcPr>
          <w:p w:rsidR="009C77FD" w:rsidRPr="00793496" w:rsidRDefault="00F13195" w:rsidP="007D3E6C">
            <w:pPr>
              <w:spacing w:line="320" w:lineRule="exact"/>
              <w:jc w:val="center"/>
              <w:rPr>
                <w:rFonts w:eastAsia="標楷體"/>
              </w:rPr>
            </w:pPr>
            <w:r w:rsidRPr="00793496">
              <w:rPr>
                <w:rFonts w:eastAsia="標楷體" w:hint="eastAsia"/>
              </w:rPr>
              <w:t>濮世緯</w:t>
            </w:r>
            <w:r w:rsidR="00D4788B" w:rsidRPr="00793496">
              <w:rPr>
                <w:rFonts w:eastAsia="標楷體" w:hint="eastAsia"/>
              </w:rPr>
              <w:t>教授</w:t>
            </w:r>
          </w:p>
          <w:p w:rsidR="00D4788B" w:rsidRPr="00793496" w:rsidRDefault="0056508E" w:rsidP="007D3E6C">
            <w:pPr>
              <w:spacing w:line="320" w:lineRule="exact"/>
              <w:jc w:val="center"/>
              <w:rPr>
                <w:rFonts w:eastAsia="標楷體"/>
              </w:rPr>
            </w:pPr>
            <w:r w:rsidRPr="00793496">
              <w:rPr>
                <w:rFonts w:eastAsia="標楷體" w:hint="eastAsia"/>
              </w:rPr>
              <w:t>【</w:t>
            </w:r>
            <w:r w:rsidR="00D4788B" w:rsidRPr="00793496">
              <w:rPr>
                <w:rFonts w:eastAsia="標楷體" w:hint="eastAsia"/>
              </w:rPr>
              <w:t>東吳大學</w:t>
            </w:r>
            <w:r w:rsidRPr="00793496">
              <w:rPr>
                <w:rFonts w:eastAsia="標楷體" w:hint="eastAsia"/>
              </w:rPr>
              <w:t>】</w:t>
            </w:r>
          </w:p>
        </w:tc>
        <w:tc>
          <w:tcPr>
            <w:tcW w:w="1442" w:type="dxa"/>
            <w:vMerge/>
            <w:vAlign w:val="center"/>
          </w:tcPr>
          <w:p w:rsidR="009C77FD" w:rsidRPr="00793496" w:rsidRDefault="009C77FD" w:rsidP="007D3E6C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CC12C4" w:rsidRPr="00793496" w:rsidTr="00063B73">
        <w:trPr>
          <w:trHeight w:val="480"/>
          <w:jc w:val="center"/>
        </w:trPr>
        <w:tc>
          <w:tcPr>
            <w:tcW w:w="1843" w:type="dxa"/>
            <w:vAlign w:val="center"/>
          </w:tcPr>
          <w:p w:rsidR="00CC12C4" w:rsidRPr="00793496" w:rsidRDefault="00CC12C4" w:rsidP="00CC12C4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793496">
              <w:rPr>
                <w:rFonts w:eastAsia="標楷體"/>
                <w:color w:val="000000" w:themeColor="text1"/>
              </w:rPr>
              <w:t>10</w:t>
            </w:r>
            <w:r w:rsidRPr="00793496">
              <w:rPr>
                <w:rFonts w:eastAsia="標楷體"/>
                <w:color w:val="000000" w:themeColor="text1"/>
              </w:rPr>
              <w:t>：</w:t>
            </w:r>
            <w:r w:rsidRPr="00793496">
              <w:rPr>
                <w:rFonts w:eastAsia="標楷體" w:hint="eastAsia"/>
                <w:color w:val="000000" w:themeColor="text1"/>
              </w:rPr>
              <w:t>1</w:t>
            </w:r>
            <w:r w:rsidRPr="00793496">
              <w:rPr>
                <w:rFonts w:eastAsia="標楷體"/>
                <w:color w:val="000000" w:themeColor="text1"/>
              </w:rPr>
              <w:t>0</w:t>
            </w:r>
            <w:r w:rsidRPr="00793496">
              <w:rPr>
                <w:rFonts w:eastAsia="標楷體" w:hint="eastAsia"/>
                <w:color w:val="000000" w:themeColor="text1"/>
              </w:rPr>
              <w:t>~</w:t>
            </w:r>
            <w:r w:rsidRPr="00793496">
              <w:rPr>
                <w:rFonts w:eastAsia="標楷體"/>
                <w:color w:val="000000" w:themeColor="text1"/>
              </w:rPr>
              <w:t>1</w:t>
            </w:r>
            <w:r w:rsidRPr="00793496">
              <w:rPr>
                <w:rFonts w:eastAsia="標楷體" w:hint="eastAsia"/>
                <w:color w:val="000000" w:themeColor="text1"/>
              </w:rPr>
              <w:t>0</w:t>
            </w:r>
            <w:r w:rsidRPr="00793496">
              <w:rPr>
                <w:rFonts w:eastAsia="標楷體"/>
                <w:color w:val="000000" w:themeColor="text1"/>
              </w:rPr>
              <w:t>:</w:t>
            </w:r>
            <w:r w:rsidRPr="00793496">
              <w:rPr>
                <w:rFonts w:eastAsia="標楷體" w:hint="eastAsia"/>
                <w:color w:val="000000" w:themeColor="text1"/>
              </w:rPr>
              <w:t>3</w:t>
            </w:r>
            <w:r w:rsidRPr="00793496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5532" w:type="dxa"/>
            <w:gridSpan w:val="3"/>
            <w:vAlign w:val="center"/>
          </w:tcPr>
          <w:p w:rsidR="00CC12C4" w:rsidRPr="00793496" w:rsidRDefault="00CC12C4" w:rsidP="007D3E6C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793496">
              <w:rPr>
                <w:rFonts w:eastAsia="標楷體"/>
                <w:color w:val="000000" w:themeColor="text1"/>
              </w:rPr>
              <w:t>茶敘時間</w:t>
            </w:r>
          </w:p>
        </w:tc>
        <w:tc>
          <w:tcPr>
            <w:tcW w:w="1442" w:type="dxa"/>
            <w:vMerge/>
            <w:vAlign w:val="center"/>
          </w:tcPr>
          <w:p w:rsidR="00CC12C4" w:rsidRPr="00793496" w:rsidRDefault="00CC12C4" w:rsidP="007D3E6C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CC12C4" w:rsidRPr="00793496" w:rsidTr="00566E2E">
        <w:trPr>
          <w:trHeight w:val="790"/>
          <w:jc w:val="center"/>
        </w:trPr>
        <w:tc>
          <w:tcPr>
            <w:tcW w:w="1843" w:type="dxa"/>
            <w:vAlign w:val="center"/>
          </w:tcPr>
          <w:p w:rsidR="00CC12C4" w:rsidRPr="00793496" w:rsidRDefault="00CC12C4" w:rsidP="007D3E6C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793496">
              <w:rPr>
                <w:rFonts w:eastAsia="標楷體"/>
                <w:color w:val="000000" w:themeColor="text1"/>
              </w:rPr>
              <w:t>1</w:t>
            </w:r>
            <w:r w:rsidRPr="00793496">
              <w:rPr>
                <w:rFonts w:eastAsia="標楷體" w:hint="eastAsia"/>
                <w:color w:val="000000" w:themeColor="text1"/>
              </w:rPr>
              <w:t>0</w:t>
            </w:r>
            <w:r w:rsidRPr="00793496">
              <w:rPr>
                <w:rFonts w:eastAsia="標楷體"/>
                <w:color w:val="000000" w:themeColor="text1"/>
              </w:rPr>
              <w:t>:</w:t>
            </w:r>
            <w:r w:rsidRPr="00793496">
              <w:rPr>
                <w:rFonts w:eastAsia="標楷體" w:hint="eastAsia"/>
                <w:color w:val="000000" w:themeColor="text1"/>
              </w:rPr>
              <w:t>3</w:t>
            </w:r>
            <w:r w:rsidRPr="00793496">
              <w:rPr>
                <w:rFonts w:eastAsia="標楷體"/>
                <w:color w:val="000000" w:themeColor="text1"/>
              </w:rPr>
              <w:t>0-12</w:t>
            </w:r>
            <w:r w:rsidRPr="00793496">
              <w:rPr>
                <w:rFonts w:eastAsia="標楷體"/>
                <w:color w:val="000000" w:themeColor="text1"/>
              </w:rPr>
              <w:t>：</w:t>
            </w:r>
            <w:r w:rsidRPr="00793496">
              <w:rPr>
                <w:rFonts w:eastAsia="標楷體" w:hint="eastAsia"/>
                <w:color w:val="000000" w:themeColor="text1"/>
              </w:rPr>
              <w:t>1</w:t>
            </w:r>
            <w:r w:rsidRPr="00793496">
              <w:rPr>
                <w:rFonts w:eastAsia="標楷體"/>
                <w:color w:val="000000" w:themeColor="text1"/>
              </w:rPr>
              <w:t>0</w:t>
            </w:r>
          </w:p>
          <w:p w:rsidR="00CC12C4" w:rsidRPr="00793496" w:rsidRDefault="00CC12C4" w:rsidP="007D3E6C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33" w:type="dxa"/>
            <w:vAlign w:val="center"/>
          </w:tcPr>
          <w:p w:rsidR="00CC12C4" w:rsidRPr="00793496" w:rsidRDefault="00CC12C4" w:rsidP="007D3E6C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793496">
              <w:rPr>
                <w:rFonts w:eastAsia="標楷體"/>
                <w:color w:val="000000" w:themeColor="text1"/>
              </w:rPr>
              <w:t>補救教學</w:t>
            </w:r>
          </w:p>
          <w:p w:rsidR="00CC12C4" w:rsidRPr="00793496" w:rsidRDefault="00CC12C4" w:rsidP="007D3E6C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793496">
              <w:rPr>
                <w:rFonts w:eastAsia="標楷體"/>
                <w:color w:val="000000" w:themeColor="text1"/>
              </w:rPr>
              <w:t>基本概念</w:t>
            </w:r>
          </w:p>
        </w:tc>
        <w:tc>
          <w:tcPr>
            <w:tcW w:w="2479" w:type="dxa"/>
            <w:vAlign w:val="center"/>
          </w:tcPr>
          <w:p w:rsidR="00CC12C4" w:rsidRPr="00793496" w:rsidRDefault="00CC12C4" w:rsidP="007D3E6C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793496">
              <w:rPr>
                <w:rFonts w:eastAsia="標楷體" w:hint="eastAsia"/>
                <w:color w:val="000000" w:themeColor="text1"/>
              </w:rPr>
              <w:t>補救教學實務案例</w:t>
            </w:r>
          </w:p>
          <w:p w:rsidR="00CC12C4" w:rsidRPr="00793496" w:rsidRDefault="00CC12C4" w:rsidP="007D3E6C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793496">
              <w:rPr>
                <w:rFonts w:eastAsia="標楷體" w:hint="eastAsia"/>
                <w:color w:val="000000" w:themeColor="text1"/>
              </w:rPr>
              <w:t>研討</w:t>
            </w:r>
          </w:p>
        </w:tc>
        <w:tc>
          <w:tcPr>
            <w:tcW w:w="1620" w:type="dxa"/>
            <w:vAlign w:val="center"/>
          </w:tcPr>
          <w:p w:rsidR="00CC12C4" w:rsidRPr="00793496" w:rsidRDefault="00CC12C4" w:rsidP="007D3E6C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793496">
              <w:rPr>
                <w:rFonts w:eastAsia="標楷體" w:hint="eastAsia"/>
                <w:color w:val="000000" w:themeColor="text1"/>
              </w:rPr>
              <w:t>濮世緯教授</w:t>
            </w:r>
          </w:p>
          <w:p w:rsidR="00CC12C4" w:rsidRPr="00793496" w:rsidRDefault="00CC12C4" w:rsidP="007D3E6C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793496">
              <w:rPr>
                <w:rFonts w:eastAsia="標楷體" w:hint="eastAsia"/>
                <w:color w:val="000000" w:themeColor="text1"/>
              </w:rPr>
              <w:t>【東吳大學】</w:t>
            </w:r>
          </w:p>
        </w:tc>
        <w:tc>
          <w:tcPr>
            <w:tcW w:w="1442" w:type="dxa"/>
            <w:vMerge/>
            <w:vAlign w:val="center"/>
          </w:tcPr>
          <w:p w:rsidR="00CC12C4" w:rsidRPr="00793496" w:rsidRDefault="00CC12C4" w:rsidP="007D3E6C">
            <w:pPr>
              <w:spacing w:line="320" w:lineRule="exact"/>
              <w:jc w:val="center"/>
              <w:rPr>
                <w:rFonts w:eastAsia="標楷體"/>
                <w:color w:val="000000" w:themeColor="text1"/>
                <w:spacing w:val="-16"/>
              </w:rPr>
            </w:pPr>
          </w:p>
        </w:tc>
      </w:tr>
      <w:tr w:rsidR="00CC12C4" w:rsidRPr="00793496">
        <w:trPr>
          <w:trHeight w:val="289"/>
          <w:jc w:val="center"/>
        </w:trPr>
        <w:tc>
          <w:tcPr>
            <w:tcW w:w="1843" w:type="dxa"/>
            <w:vAlign w:val="center"/>
          </w:tcPr>
          <w:p w:rsidR="00CC12C4" w:rsidRPr="00793496" w:rsidRDefault="00CC12C4" w:rsidP="00CC12C4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793496">
              <w:rPr>
                <w:rFonts w:eastAsia="標楷體"/>
                <w:color w:val="000000" w:themeColor="text1"/>
              </w:rPr>
              <w:t>12</w:t>
            </w:r>
            <w:r w:rsidRPr="00793496">
              <w:rPr>
                <w:rFonts w:eastAsia="標楷體"/>
                <w:color w:val="000000" w:themeColor="text1"/>
              </w:rPr>
              <w:t>：</w:t>
            </w:r>
            <w:r w:rsidRPr="00793496">
              <w:rPr>
                <w:rFonts w:eastAsia="標楷體" w:hint="eastAsia"/>
                <w:color w:val="000000" w:themeColor="text1"/>
              </w:rPr>
              <w:t>1</w:t>
            </w:r>
            <w:r w:rsidRPr="00793496">
              <w:rPr>
                <w:rFonts w:eastAsia="標楷體"/>
                <w:color w:val="000000" w:themeColor="text1"/>
              </w:rPr>
              <w:t>0-13</w:t>
            </w:r>
            <w:r w:rsidRPr="00793496">
              <w:rPr>
                <w:rFonts w:eastAsia="標楷體"/>
                <w:color w:val="000000" w:themeColor="text1"/>
              </w:rPr>
              <w:t>：</w:t>
            </w:r>
            <w:r w:rsidRPr="00793496">
              <w:rPr>
                <w:rFonts w:eastAsia="標楷體" w:hint="eastAsia"/>
                <w:color w:val="000000" w:themeColor="text1"/>
              </w:rPr>
              <w:t>2</w:t>
            </w:r>
            <w:r w:rsidRPr="00793496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5532" w:type="dxa"/>
            <w:gridSpan w:val="3"/>
            <w:vAlign w:val="center"/>
          </w:tcPr>
          <w:p w:rsidR="00CC12C4" w:rsidRPr="00793496" w:rsidRDefault="00CC12C4" w:rsidP="007D3E6C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793496">
              <w:rPr>
                <w:rFonts w:eastAsia="標楷體"/>
                <w:color w:val="000000" w:themeColor="text1"/>
              </w:rPr>
              <w:t>午餐時間</w:t>
            </w:r>
          </w:p>
        </w:tc>
        <w:tc>
          <w:tcPr>
            <w:tcW w:w="1442" w:type="dxa"/>
            <w:vAlign w:val="center"/>
          </w:tcPr>
          <w:p w:rsidR="00CC12C4" w:rsidRPr="00793496" w:rsidRDefault="00CC12C4" w:rsidP="007D3E6C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793496">
              <w:rPr>
                <w:rFonts w:eastAsia="標楷體" w:hint="eastAsia"/>
                <w:color w:val="000000" w:themeColor="text1"/>
              </w:rPr>
              <w:t>康樂教室</w:t>
            </w:r>
          </w:p>
        </w:tc>
      </w:tr>
      <w:tr w:rsidR="00CC12C4" w:rsidRPr="00793496" w:rsidTr="00566E2E">
        <w:trPr>
          <w:trHeight w:val="289"/>
          <w:jc w:val="center"/>
        </w:trPr>
        <w:tc>
          <w:tcPr>
            <w:tcW w:w="1843" w:type="dxa"/>
            <w:vAlign w:val="center"/>
          </w:tcPr>
          <w:p w:rsidR="00CC12C4" w:rsidRPr="00793496" w:rsidRDefault="00CC12C4" w:rsidP="007D3E6C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793496">
              <w:rPr>
                <w:rFonts w:eastAsia="標楷體"/>
                <w:color w:val="000000" w:themeColor="text1"/>
              </w:rPr>
              <w:t>1</w:t>
            </w:r>
            <w:r w:rsidRPr="00793496">
              <w:rPr>
                <w:rFonts w:eastAsia="標楷體" w:hint="eastAsia"/>
                <w:color w:val="000000" w:themeColor="text1"/>
              </w:rPr>
              <w:t>3</w:t>
            </w:r>
            <w:r w:rsidRPr="00793496">
              <w:rPr>
                <w:rFonts w:eastAsia="標楷體"/>
                <w:color w:val="000000" w:themeColor="text1"/>
              </w:rPr>
              <w:t>：</w:t>
            </w:r>
            <w:r w:rsidRPr="00793496">
              <w:rPr>
                <w:rFonts w:eastAsia="標楷體" w:hint="eastAsia"/>
                <w:color w:val="000000" w:themeColor="text1"/>
              </w:rPr>
              <w:t>2</w:t>
            </w:r>
            <w:r w:rsidRPr="00793496">
              <w:rPr>
                <w:rFonts w:eastAsia="標楷體"/>
                <w:color w:val="000000" w:themeColor="text1"/>
              </w:rPr>
              <w:t>0-1</w:t>
            </w:r>
            <w:r w:rsidRPr="00793496">
              <w:rPr>
                <w:rFonts w:eastAsia="標楷體" w:hint="eastAsia"/>
                <w:color w:val="000000" w:themeColor="text1"/>
              </w:rPr>
              <w:t>5</w:t>
            </w:r>
            <w:r w:rsidRPr="00793496">
              <w:rPr>
                <w:rFonts w:eastAsia="標楷體"/>
                <w:color w:val="000000" w:themeColor="text1"/>
              </w:rPr>
              <w:t>：</w:t>
            </w:r>
            <w:r w:rsidRPr="00793496">
              <w:rPr>
                <w:rFonts w:eastAsia="標楷體" w:hint="eastAsia"/>
                <w:color w:val="000000" w:themeColor="text1"/>
              </w:rPr>
              <w:t>0</w:t>
            </w:r>
            <w:r w:rsidRPr="00793496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1433" w:type="dxa"/>
            <w:vAlign w:val="center"/>
          </w:tcPr>
          <w:p w:rsidR="00CC12C4" w:rsidRPr="00793496" w:rsidRDefault="00CC12C4" w:rsidP="007D3E6C">
            <w:pPr>
              <w:spacing w:line="320" w:lineRule="exact"/>
              <w:jc w:val="center"/>
              <w:rPr>
                <w:rFonts w:eastAsia="標楷體"/>
                <w:color w:val="000000" w:themeColor="text1"/>
                <w:w w:val="90"/>
              </w:rPr>
            </w:pPr>
            <w:r w:rsidRPr="00793496">
              <w:rPr>
                <w:rFonts w:eastAsia="標楷體" w:hint="eastAsia"/>
                <w:color w:val="000000" w:themeColor="text1"/>
                <w:w w:val="90"/>
              </w:rPr>
              <w:t>測驗與診斷</w:t>
            </w:r>
          </w:p>
        </w:tc>
        <w:tc>
          <w:tcPr>
            <w:tcW w:w="2479" w:type="dxa"/>
            <w:vAlign w:val="center"/>
          </w:tcPr>
          <w:p w:rsidR="00CC12C4" w:rsidRPr="00793496" w:rsidRDefault="00CC12C4" w:rsidP="007D3E6C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793496">
              <w:rPr>
                <w:rFonts w:eastAsia="標楷體" w:hint="eastAsia"/>
                <w:color w:val="000000" w:themeColor="text1"/>
              </w:rPr>
              <w:t>國中低成就學生學習診斷與評量</w:t>
            </w:r>
          </w:p>
        </w:tc>
        <w:tc>
          <w:tcPr>
            <w:tcW w:w="1620" w:type="dxa"/>
            <w:vAlign w:val="center"/>
          </w:tcPr>
          <w:p w:rsidR="00CC12C4" w:rsidRPr="00793496" w:rsidRDefault="00CC12C4" w:rsidP="004902D1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793496">
              <w:rPr>
                <w:rFonts w:eastAsia="標楷體" w:hint="eastAsia"/>
                <w:color w:val="000000" w:themeColor="text1"/>
              </w:rPr>
              <w:t>葉瑞煜校長</w:t>
            </w:r>
            <w:r w:rsidR="004902D1" w:rsidRPr="00793496">
              <w:rPr>
                <w:rFonts w:eastAsia="標楷體" w:hint="eastAsia"/>
                <w:color w:val="000000" w:themeColor="text1"/>
              </w:rPr>
              <w:t xml:space="preserve"> </w:t>
            </w:r>
            <w:r w:rsidR="004902D1" w:rsidRPr="00793496">
              <w:rPr>
                <w:rFonts w:eastAsia="標楷體" w:hint="eastAsia"/>
                <w:color w:val="000000" w:themeColor="text1"/>
              </w:rPr>
              <w:t>【北安國中】</w:t>
            </w:r>
          </w:p>
        </w:tc>
        <w:tc>
          <w:tcPr>
            <w:tcW w:w="1442" w:type="dxa"/>
            <w:vAlign w:val="center"/>
          </w:tcPr>
          <w:p w:rsidR="00CC12C4" w:rsidRPr="00793496" w:rsidRDefault="00CC12C4" w:rsidP="007D3E6C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793496">
              <w:rPr>
                <w:rFonts w:eastAsia="標楷體" w:hint="eastAsia"/>
                <w:color w:val="000000" w:themeColor="text1"/>
              </w:rPr>
              <w:t>康樂教室</w:t>
            </w:r>
          </w:p>
        </w:tc>
      </w:tr>
      <w:tr w:rsidR="00CC12C4" w:rsidRPr="00793496" w:rsidTr="007A024C">
        <w:trPr>
          <w:trHeight w:val="289"/>
          <w:jc w:val="center"/>
        </w:trPr>
        <w:tc>
          <w:tcPr>
            <w:tcW w:w="1843" w:type="dxa"/>
            <w:vAlign w:val="center"/>
          </w:tcPr>
          <w:p w:rsidR="00CC12C4" w:rsidRPr="00793496" w:rsidRDefault="00CC12C4" w:rsidP="007D3E6C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793496">
              <w:rPr>
                <w:rFonts w:eastAsia="標楷體" w:hint="eastAsia"/>
                <w:color w:val="000000" w:themeColor="text1"/>
              </w:rPr>
              <w:t>15:00~15:10</w:t>
            </w:r>
          </w:p>
        </w:tc>
        <w:tc>
          <w:tcPr>
            <w:tcW w:w="6974" w:type="dxa"/>
            <w:gridSpan w:val="4"/>
            <w:vAlign w:val="center"/>
          </w:tcPr>
          <w:p w:rsidR="00CC12C4" w:rsidRPr="00793496" w:rsidRDefault="00CC12C4" w:rsidP="007D3E6C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793496">
              <w:rPr>
                <w:rFonts w:eastAsia="標楷體" w:hint="eastAsia"/>
                <w:color w:val="000000" w:themeColor="text1"/>
                <w:w w:val="90"/>
              </w:rPr>
              <w:t>中場休息</w:t>
            </w:r>
            <w:r w:rsidRPr="00793496">
              <w:rPr>
                <w:rFonts w:eastAsia="標楷體"/>
                <w:color w:val="000000" w:themeColor="text1"/>
                <w:w w:val="90"/>
              </w:rPr>
              <w:t>—</w:t>
            </w:r>
            <w:r w:rsidRPr="00793496">
              <w:rPr>
                <w:rFonts w:eastAsia="標楷體" w:hint="eastAsia"/>
                <w:color w:val="000000" w:themeColor="text1"/>
                <w:w w:val="90"/>
              </w:rPr>
              <w:t>換場次</w:t>
            </w:r>
          </w:p>
        </w:tc>
      </w:tr>
      <w:tr w:rsidR="00CC12C4" w:rsidRPr="00793496" w:rsidTr="00566E2E">
        <w:trPr>
          <w:trHeight w:val="320"/>
          <w:jc w:val="center"/>
        </w:trPr>
        <w:tc>
          <w:tcPr>
            <w:tcW w:w="1843" w:type="dxa"/>
            <w:vMerge w:val="restart"/>
            <w:vAlign w:val="center"/>
          </w:tcPr>
          <w:p w:rsidR="00CC12C4" w:rsidRPr="00793496" w:rsidRDefault="00CC12C4" w:rsidP="007D3E6C">
            <w:pPr>
              <w:spacing w:line="320" w:lineRule="exact"/>
              <w:jc w:val="center"/>
              <w:rPr>
                <w:rFonts w:eastAsia="標楷體"/>
              </w:rPr>
            </w:pPr>
            <w:r w:rsidRPr="00793496">
              <w:rPr>
                <w:rFonts w:eastAsia="標楷體"/>
              </w:rPr>
              <w:t>1</w:t>
            </w:r>
            <w:r w:rsidRPr="00793496">
              <w:rPr>
                <w:rFonts w:eastAsia="標楷體" w:hint="eastAsia"/>
              </w:rPr>
              <w:t>5</w:t>
            </w:r>
            <w:r w:rsidRPr="00793496">
              <w:rPr>
                <w:rFonts w:eastAsia="標楷體"/>
              </w:rPr>
              <w:t>：</w:t>
            </w:r>
            <w:r w:rsidRPr="00793496">
              <w:rPr>
                <w:rFonts w:eastAsia="標楷體" w:hint="eastAsia"/>
              </w:rPr>
              <w:t>1</w:t>
            </w:r>
            <w:r w:rsidRPr="00793496">
              <w:rPr>
                <w:rFonts w:eastAsia="標楷體"/>
              </w:rPr>
              <w:t>0-1</w:t>
            </w:r>
            <w:r w:rsidRPr="00793496">
              <w:rPr>
                <w:rFonts w:eastAsia="標楷體" w:hint="eastAsia"/>
              </w:rPr>
              <w:t>6</w:t>
            </w:r>
            <w:r w:rsidRPr="00793496">
              <w:rPr>
                <w:rFonts w:eastAsia="標楷體"/>
              </w:rPr>
              <w:t>：</w:t>
            </w:r>
            <w:r w:rsidRPr="00793496">
              <w:rPr>
                <w:rFonts w:eastAsia="標楷體" w:hint="eastAsia"/>
              </w:rPr>
              <w:t>0</w:t>
            </w:r>
            <w:r w:rsidRPr="00793496">
              <w:rPr>
                <w:rFonts w:eastAsia="標楷體"/>
              </w:rPr>
              <w:t>0</w:t>
            </w:r>
          </w:p>
          <w:p w:rsidR="00CC12C4" w:rsidRPr="00793496" w:rsidRDefault="00CC12C4" w:rsidP="007D3E6C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433" w:type="dxa"/>
            <w:vMerge w:val="restart"/>
            <w:vAlign w:val="center"/>
          </w:tcPr>
          <w:p w:rsidR="00CC12C4" w:rsidRPr="00793496" w:rsidRDefault="00CC12C4" w:rsidP="007D3E6C">
            <w:pPr>
              <w:spacing w:line="320" w:lineRule="exact"/>
              <w:jc w:val="center"/>
              <w:rPr>
                <w:rFonts w:eastAsia="標楷體"/>
              </w:rPr>
            </w:pPr>
            <w:r w:rsidRPr="00793496">
              <w:rPr>
                <w:rFonts w:eastAsia="標楷體"/>
              </w:rPr>
              <w:t>分科補救教學教材教法</w:t>
            </w:r>
          </w:p>
        </w:tc>
        <w:tc>
          <w:tcPr>
            <w:tcW w:w="2479" w:type="dxa"/>
            <w:vAlign w:val="center"/>
          </w:tcPr>
          <w:p w:rsidR="00CC12C4" w:rsidRPr="00793496" w:rsidRDefault="00CC12C4" w:rsidP="007D3E6C">
            <w:pPr>
              <w:spacing w:line="320" w:lineRule="exact"/>
              <w:jc w:val="center"/>
              <w:rPr>
                <w:rFonts w:eastAsia="標楷體"/>
                <w:spacing w:val="-2"/>
                <w:w w:val="80"/>
              </w:rPr>
            </w:pPr>
            <w:r w:rsidRPr="00793496">
              <w:rPr>
                <w:rFonts w:eastAsia="標楷體"/>
                <w:spacing w:val="-2"/>
                <w:w w:val="80"/>
              </w:rPr>
              <w:t>國文科補救教學教材教法（一）</w:t>
            </w:r>
          </w:p>
        </w:tc>
        <w:tc>
          <w:tcPr>
            <w:tcW w:w="1620" w:type="dxa"/>
            <w:vAlign w:val="center"/>
          </w:tcPr>
          <w:p w:rsidR="00CC12C4" w:rsidRPr="00793496" w:rsidRDefault="00CC12C4" w:rsidP="007D3E6C">
            <w:pPr>
              <w:spacing w:line="320" w:lineRule="exact"/>
              <w:jc w:val="center"/>
              <w:rPr>
                <w:rFonts w:eastAsia="標楷體"/>
              </w:rPr>
            </w:pPr>
            <w:r w:rsidRPr="00793496">
              <w:rPr>
                <w:rFonts w:eastAsia="標楷體" w:hint="eastAsia"/>
              </w:rPr>
              <w:t>藍淑珠老師</w:t>
            </w:r>
          </w:p>
          <w:p w:rsidR="00CC12C4" w:rsidRPr="00793496" w:rsidRDefault="00CC12C4" w:rsidP="007D3E6C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793496">
              <w:rPr>
                <w:rFonts w:eastAsia="標楷體"/>
                <w:w w:val="66"/>
              </w:rPr>
              <w:t>【</w:t>
            </w:r>
            <w:r w:rsidRPr="00793496">
              <w:rPr>
                <w:rFonts w:eastAsia="標楷體" w:hint="eastAsia"/>
                <w:w w:val="66"/>
              </w:rPr>
              <w:t>萬華國中</w:t>
            </w:r>
            <w:r w:rsidRPr="00793496">
              <w:rPr>
                <w:rFonts w:eastAsia="標楷體"/>
                <w:w w:val="66"/>
              </w:rPr>
              <w:t>】</w:t>
            </w:r>
          </w:p>
        </w:tc>
        <w:tc>
          <w:tcPr>
            <w:tcW w:w="1442" w:type="dxa"/>
            <w:vAlign w:val="center"/>
          </w:tcPr>
          <w:p w:rsidR="00CC12C4" w:rsidRPr="00793496" w:rsidRDefault="00CC12C4" w:rsidP="007D3E6C">
            <w:pPr>
              <w:spacing w:line="320" w:lineRule="exact"/>
              <w:jc w:val="center"/>
              <w:rPr>
                <w:rFonts w:eastAsia="標楷體"/>
              </w:rPr>
            </w:pPr>
            <w:r w:rsidRPr="00793496">
              <w:rPr>
                <w:rFonts w:eastAsia="標楷體" w:hint="eastAsia"/>
              </w:rPr>
              <w:t>康樂教室</w:t>
            </w:r>
          </w:p>
        </w:tc>
      </w:tr>
      <w:tr w:rsidR="00CC12C4" w:rsidRPr="00793496" w:rsidTr="00566E2E">
        <w:trPr>
          <w:trHeight w:val="440"/>
          <w:jc w:val="center"/>
        </w:trPr>
        <w:tc>
          <w:tcPr>
            <w:tcW w:w="1843" w:type="dxa"/>
            <w:vMerge/>
            <w:vAlign w:val="center"/>
          </w:tcPr>
          <w:p w:rsidR="00CC12C4" w:rsidRPr="00793496" w:rsidRDefault="00CC12C4" w:rsidP="007D3E6C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433" w:type="dxa"/>
            <w:vMerge/>
            <w:vAlign w:val="center"/>
          </w:tcPr>
          <w:p w:rsidR="00CC12C4" w:rsidRPr="00793496" w:rsidRDefault="00CC12C4" w:rsidP="007D3E6C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479" w:type="dxa"/>
            <w:vAlign w:val="center"/>
          </w:tcPr>
          <w:p w:rsidR="00CC12C4" w:rsidRPr="00793496" w:rsidRDefault="00CC12C4" w:rsidP="007D3E6C">
            <w:pPr>
              <w:spacing w:line="320" w:lineRule="exact"/>
              <w:jc w:val="center"/>
              <w:rPr>
                <w:rFonts w:eastAsia="標楷體"/>
                <w:spacing w:val="-2"/>
                <w:w w:val="80"/>
              </w:rPr>
            </w:pPr>
            <w:r w:rsidRPr="00793496">
              <w:rPr>
                <w:rFonts w:eastAsia="標楷體"/>
                <w:spacing w:val="-2"/>
                <w:w w:val="80"/>
              </w:rPr>
              <w:t>數學科補救教學教材教法（一）</w:t>
            </w:r>
          </w:p>
        </w:tc>
        <w:tc>
          <w:tcPr>
            <w:tcW w:w="1620" w:type="dxa"/>
            <w:vAlign w:val="center"/>
          </w:tcPr>
          <w:p w:rsidR="00CC12C4" w:rsidRPr="00793496" w:rsidRDefault="00CC12C4" w:rsidP="007D3E6C">
            <w:pPr>
              <w:spacing w:line="320" w:lineRule="exact"/>
              <w:jc w:val="center"/>
              <w:rPr>
                <w:rFonts w:eastAsia="標楷體"/>
              </w:rPr>
            </w:pPr>
            <w:r w:rsidRPr="00793496">
              <w:rPr>
                <w:rFonts w:eastAsia="標楷體" w:hint="eastAsia"/>
              </w:rPr>
              <w:t>蘇進發老師</w:t>
            </w:r>
          </w:p>
          <w:p w:rsidR="00CC12C4" w:rsidRPr="00793496" w:rsidRDefault="00CC12C4" w:rsidP="007D3E6C">
            <w:pPr>
              <w:spacing w:line="320" w:lineRule="exact"/>
              <w:jc w:val="center"/>
              <w:rPr>
                <w:rFonts w:eastAsia="標楷體"/>
              </w:rPr>
            </w:pPr>
            <w:r w:rsidRPr="00793496">
              <w:rPr>
                <w:rFonts w:eastAsia="標楷體"/>
                <w:w w:val="66"/>
              </w:rPr>
              <w:t>【</w:t>
            </w:r>
            <w:r w:rsidRPr="00793496">
              <w:rPr>
                <w:rFonts w:eastAsia="標楷體" w:hint="eastAsia"/>
                <w:w w:val="66"/>
                <w:sz w:val="22"/>
                <w:szCs w:val="22"/>
              </w:rPr>
              <w:t>石牌國中退休教師</w:t>
            </w:r>
            <w:r w:rsidRPr="00793496">
              <w:rPr>
                <w:rFonts w:eastAsia="標楷體"/>
                <w:w w:val="66"/>
              </w:rPr>
              <w:t>】</w:t>
            </w:r>
          </w:p>
        </w:tc>
        <w:tc>
          <w:tcPr>
            <w:tcW w:w="1442" w:type="dxa"/>
            <w:vAlign w:val="center"/>
          </w:tcPr>
          <w:p w:rsidR="00CC12C4" w:rsidRPr="00793496" w:rsidRDefault="00CC12C4" w:rsidP="007D3E6C">
            <w:pPr>
              <w:spacing w:line="320" w:lineRule="exact"/>
              <w:jc w:val="center"/>
              <w:rPr>
                <w:rFonts w:eastAsia="標楷體"/>
              </w:rPr>
            </w:pPr>
            <w:r w:rsidRPr="00793496">
              <w:rPr>
                <w:rFonts w:eastAsia="標楷體" w:hint="eastAsia"/>
              </w:rPr>
              <w:t>七年聖班</w:t>
            </w:r>
          </w:p>
        </w:tc>
      </w:tr>
      <w:tr w:rsidR="00CC12C4" w:rsidRPr="00793496" w:rsidTr="00566E2E">
        <w:trPr>
          <w:trHeight w:val="347"/>
          <w:jc w:val="center"/>
        </w:trPr>
        <w:tc>
          <w:tcPr>
            <w:tcW w:w="1843" w:type="dxa"/>
            <w:vMerge/>
            <w:vAlign w:val="center"/>
          </w:tcPr>
          <w:p w:rsidR="00CC12C4" w:rsidRPr="00793496" w:rsidRDefault="00CC12C4" w:rsidP="007D3E6C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433" w:type="dxa"/>
            <w:vMerge/>
            <w:vAlign w:val="center"/>
          </w:tcPr>
          <w:p w:rsidR="00CC12C4" w:rsidRPr="00793496" w:rsidRDefault="00CC12C4" w:rsidP="007D3E6C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479" w:type="dxa"/>
            <w:vAlign w:val="center"/>
          </w:tcPr>
          <w:p w:rsidR="00CC12C4" w:rsidRPr="00793496" w:rsidRDefault="00CC12C4" w:rsidP="007D3E6C">
            <w:pPr>
              <w:spacing w:line="320" w:lineRule="exact"/>
              <w:jc w:val="center"/>
              <w:rPr>
                <w:rFonts w:eastAsia="標楷體"/>
                <w:spacing w:val="-2"/>
                <w:w w:val="80"/>
              </w:rPr>
            </w:pPr>
            <w:r w:rsidRPr="00793496">
              <w:rPr>
                <w:rFonts w:eastAsia="標楷體"/>
                <w:spacing w:val="-2"/>
                <w:w w:val="80"/>
              </w:rPr>
              <w:t>英文科補救教學教材教法（一）</w:t>
            </w:r>
          </w:p>
        </w:tc>
        <w:tc>
          <w:tcPr>
            <w:tcW w:w="1620" w:type="dxa"/>
            <w:vAlign w:val="center"/>
          </w:tcPr>
          <w:p w:rsidR="00CC12C4" w:rsidRPr="00793496" w:rsidRDefault="00CC12C4" w:rsidP="007D3E6C">
            <w:pPr>
              <w:spacing w:line="320" w:lineRule="exact"/>
              <w:rPr>
                <w:rFonts w:eastAsia="標楷體"/>
              </w:rPr>
            </w:pPr>
            <w:r w:rsidRPr="00793496">
              <w:rPr>
                <w:rFonts w:eastAsia="標楷體" w:cs="Arial" w:hint="eastAsia"/>
                <w:color w:val="222222"/>
                <w:shd w:val="clear" w:color="auto" w:fill="FFFFFF"/>
              </w:rPr>
              <w:t>鄭怡賢</w:t>
            </w:r>
            <w:r w:rsidRPr="00793496">
              <w:rPr>
                <w:rFonts w:eastAsia="標楷體" w:hint="eastAsia"/>
              </w:rPr>
              <w:t>老師</w:t>
            </w:r>
          </w:p>
          <w:p w:rsidR="00CC12C4" w:rsidRPr="00793496" w:rsidRDefault="00CC12C4" w:rsidP="007D3E6C">
            <w:pPr>
              <w:spacing w:line="320" w:lineRule="exact"/>
              <w:jc w:val="center"/>
              <w:rPr>
                <w:rFonts w:eastAsia="標楷體"/>
              </w:rPr>
            </w:pPr>
            <w:r w:rsidRPr="00793496">
              <w:rPr>
                <w:rFonts w:eastAsia="標楷體" w:hint="eastAsia"/>
                <w:w w:val="50"/>
              </w:rPr>
              <w:t>【中正國中退休教師】</w:t>
            </w:r>
          </w:p>
        </w:tc>
        <w:tc>
          <w:tcPr>
            <w:tcW w:w="1442" w:type="dxa"/>
            <w:vAlign w:val="center"/>
          </w:tcPr>
          <w:p w:rsidR="00CC12C4" w:rsidRPr="00793496" w:rsidRDefault="00CC12C4" w:rsidP="007D3E6C">
            <w:pPr>
              <w:spacing w:line="320" w:lineRule="exact"/>
              <w:jc w:val="center"/>
              <w:rPr>
                <w:rFonts w:eastAsia="標楷體"/>
              </w:rPr>
            </w:pPr>
            <w:r w:rsidRPr="00793496">
              <w:rPr>
                <w:rFonts w:eastAsia="標楷體" w:hint="eastAsia"/>
              </w:rPr>
              <w:t>七年美班</w:t>
            </w:r>
          </w:p>
        </w:tc>
      </w:tr>
      <w:tr w:rsidR="00CC12C4" w:rsidRPr="00793496" w:rsidTr="00566E2E">
        <w:trPr>
          <w:jc w:val="center"/>
        </w:trPr>
        <w:tc>
          <w:tcPr>
            <w:tcW w:w="1843" w:type="dxa"/>
            <w:vMerge w:val="restart"/>
            <w:vAlign w:val="center"/>
          </w:tcPr>
          <w:p w:rsidR="00CC12C4" w:rsidRPr="00793496" w:rsidRDefault="00CC12C4" w:rsidP="007D3E6C">
            <w:pPr>
              <w:spacing w:line="320" w:lineRule="exact"/>
              <w:jc w:val="center"/>
              <w:rPr>
                <w:rFonts w:eastAsia="標楷體"/>
              </w:rPr>
            </w:pPr>
            <w:r w:rsidRPr="00793496">
              <w:rPr>
                <w:rFonts w:eastAsia="標楷體"/>
              </w:rPr>
              <w:t>1</w:t>
            </w:r>
            <w:r w:rsidRPr="00793496">
              <w:rPr>
                <w:rFonts w:eastAsia="標楷體" w:hint="eastAsia"/>
              </w:rPr>
              <w:t>6</w:t>
            </w:r>
            <w:r w:rsidRPr="00793496">
              <w:rPr>
                <w:rFonts w:eastAsia="標楷體"/>
              </w:rPr>
              <w:t>:</w:t>
            </w:r>
            <w:r w:rsidRPr="00793496">
              <w:rPr>
                <w:rFonts w:eastAsia="標楷體" w:hint="eastAsia"/>
              </w:rPr>
              <w:t>0</w:t>
            </w:r>
            <w:r w:rsidRPr="00793496">
              <w:rPr>
                <w:rFonts w:eastAsia="標楷體"/>
              </w:rPr>
              <w:t>0-1</w:t>
            </w:r>
            <w:r w:rsidRPr="00793496">
              <w:rPr>
                <w:rFonts w:eastAsia="標楷體" w:hint="eastAsia"/>
              </w:rPr>
              <w:t>7</w:t>
            </w:r>
            <w:r w:rsidRPr="00793496">
              <w:rPr>
                <w:rFonts w:eastAsia="標楷體"/>
              </w:rPr>
              <w:t>:</w:t>
            </w:r>
            <w:r w:rsidRPr="00793496">
              <w:rPr>
                <w:rFonts w:eastAsia="標楷體" w:hint="eastAsia"/>
              </w:rPr>
              <w:t>4</w:t>
            </w:r>
            <w:r w:rsidRPr="00793496">
              <w:rPr>
                <w:rFonts w:eastAsia="標楷體"/>
              </w:rPr>
              <w:t>0</w:t>
            </w:r>
          </w:p>
          <w:p w:rsidR="00CC12C4" w:rsidRPr="00793496" w:rsidRDefault="00CC12C4" w:rsidP="007D3E6C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433" w:type="dxa"/>
            <w:vMerge w:val="restart"/>
            <w:vAlign w:val="center"/>
          </w:tcPr>
          <w:p w:rsidR="00CC12C4" w:rsidRPr="00793496" w:rsidRDefault="00CC12C4" w:rsidP="007D3E6C">
            <w:pPr>
              <w:spacing w:line="320" w:lineRule="exact"/>
              <w:jc w:val="center"/>
              <w:rPr>
                <w:rFonts w:eastAsia="標楷體"/>
              </w:rPr>
            </w:pPr>
            <w:r w:rsidRPr="00793496">
              <w:rPr>
                <w:rFonts w:eastAsia="標楷體"/>
              </w:rPr>
              <w:lastRenderedPageBreak/>
              <w:t>分科補救教</w:t>
            </w:r>
            <w:r w:rsidRPr="00793496">
              <w:rPr>
                <w:rFonts w:eastAsia="標楷體"/>
              </w:rPr>
              <w:lastRenderedPageBreak/>
              <w:t>學教材教法</w:t>
            </w:r>
          </w:p>
        </w:tc>
        <w:tc>
          <w:tcPr>
            <w:tcW w:w="2479" w:type="dxa"/>
            <w:vAlign w:val="center"/>
          </w:tcPr>
          <w:p w:rsidR="00CC12C4" w:rsidRPr="00793496" w:rsidRDefault="00CC12C4" w:rsidP="007D3E6C">
            <w:pPr>
              <w:spacing w:line="320" w:lineRule="exact"/>
              <w:jc w:val="center"/>
              <w:rPr>
                <w:rFonts w:eastAsia="標楷體"/>
                <w:spacing w:val="-2"/>
                <w:w w:val="80"/>
              </w:rPr>
            </w:pPr>
            <w:r w:rsidRPr="00793496">
              <w:rPr>
                <w:rFonts w:eastAsia="標楷體"/>
                <w:spacing w:val="-2"/>
                <w:w w:val="80"/>
              </w:rPr>
              <w:lastRenderedPageBreak/>
              <w:t>國文科補救教學教材教法</w:t>
            </w:r>
            <w:r w:rsidRPr="00793496">
              <w:rPr>
                <w:rFonts w:eastAsia="標楷體"/>
                <w:spacing w:val="-2"/>
                <w:w w:val="80"/>
              </w:rPr>
              <w:lastRenderedPageBreak/>
              <w:t>（二）</w:t>
            </w:r>
          </w:p>
        </w:tc>
        <w:tc>
          <w:tcPr>
            <w:tcW w:w="1620" w:type="dxa"/>
            <w:vAlign w:val="center"/>
          </w:tcPr>
          <w:p w:rsidR="00CC12C4" w:rsidRPr="00793496" w:rsidRDefault="00CC12C4" w:rsidP="007D3E6C">
            <w:pPr>
              <w:spacing w:line="320" w:lineRule="exact"/>
              <w:jc w:val="center"/>
              <w:rPr>
                <w:rFonts w:eastAsia="標楷體"/>
              </w:rPr>
            </w:pPr>
            <w:r w:rsidRPr="00793496">
              <w:rPr>
                <w:rFonts w:eastAsia="標楷體" w:hint="eastAsia"/>
              </w:rPr>
              <w:lastRenderedPageBreak/>
              <w:t>藍淑珠老師</w:t>
            </w:r>
          </w:p>
          <w:p w:rsidR="00CC12C4" w:rsidRPr="00793496" w:rsidRDefault="00CC12C4" w:rsidP="007D3E6C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793496">
              <w:rPr>
                <w:rFonts w:eastAsia="標楷體"/>
                <w:w w:val="66"/>
              </w:rPr>
              <w:lastRenderedPageBreak/>
              <w:t>【</w:t>
            </w:r>
            <w:r w:rsidRPr="00793496">
              <w:rPr>
                <w:rFonts w:eastAsia="標楷體" w:hint="eastAsia"/>
                <w:w w:val="66"/>
              </w:rPr>
              <w:t>萬華國中</w:t>
            </w:r>
            <w:r w:rsidRPr="00793496">
              <w:rPr>
                <w:rFonts w:eastAsia="標楷體"/>
                <w:w w:val="66"/>
              </w:rPr>
              <w:t>】</w:t>
            </w:r>
          </w:p>
        </w:tc>
        <w:tc>
          <w:tcPr>
            <w:tcW w:w="1442" w:type="dxa"/>
            <w:vAlign w:val="center"/>
          </w:tcPr>
          <w:p w:rsidR="00CC12C4" w:rsidRPr="00793496" w:rsidRDefault="00CC12C4" w:rsidP="007D3E6C">
            <w:pPr>
              <w:spacing w:line="320" w:lineRule="exact"/>
              <w:jc w:val="center"/>
              <w:rPr>
                <w:rFonts w:eastAsia="標楷體"/>
              </w:rPr>
            </w:pPr>
            <w:r w:rsidRPr="00793496">
              <w:rPr>
                <w:rFonts w:eastAsia="標楷體" w:hint="eastAsia"/>
              </w:rPr>
              <w:lastRenderedPageBreak/>
              <w:t>康樂教室</w:t>
            </w:r>
          </w:p>
        </w:tc>
      </w:tr>
      <w:tr w:rsidR="00CC12C4" w:rsidRPr="00793496" w:rsidTr="00566E2E">
        <w:trPr>
          <w:jc w:val="center"/>
        </w:trPr>
        <w:tc>
          <w:tcPr>
            <w:tcW w:w="1843" w:type="dxa"/>
            <w:vMerge/>
            <w:vAlign w:val="center"/>
          </w:tcPr>
          <w:p w:rsidR="00CC12C4" w:rsidRPr="00793496" w:rsidRDefault="00CC12C4" w:rsidP="007D3E6C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433" w:type="dxa"/>
            <w:vMerge/>
            <w:vAlign w:val="center"/>
          </w:tcPr>
          <w:p w:rsidR="00CC12C4" w:rsidRPr="00793496" w:rsidRDefault="00CC12C4" w:rsidP="007D3E6C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479" w:type="dxa"/>
            <w:vAlign w:val="center"/>
          </w:tcPr>
          <w:p w:rsidR="00CC12C4" w:rsidRPr="00793496" w:rsidRDefault="00CC12C4" w:rsidP="007D3E6C">
            <w:pPr>
              <w:spacing w:line="320" w:lineRule="exact"/>
              <w:jc w:val="center"/>
              <w:rPr>
                <w:rFonts w:eastAsia="標楷體"/>
                <w:spacing w:val="-2"/>
                <w:w w:val="80"/>
              </w:rPr>
            </w:pPr>
            <w:r w:rsidRPr="00793496">
              <w:rPr>
                <w:rFonts w:eastAsia="標楷體"/>
                <w:spacing w:val="-2"/>
                <w:w w:val="80"/>
              </w:rPr>
              <w:t>數學科補救教學教材教法（二）</w:t>
            </w:r>
          </w:p>
        </w:tc>
        <w:tc>
          <w:tcPr>
            <w:tcW w:w="1620" w:type="dxa"/>
            <w:vAlign w:val="center"/>
          </w:tcPr>
          <w:p w:rsidR="00CC12C4" w:rsidRPr="00793496" w:rsidRDefault="00CC12C4" w:rsidP="007D3E6C">
            <w:pPr>
              <w:spacing w:line="320" w:lineRule="exact"/>
              <w:jc w:val="center"/>
              <w:rPr>
                <w:rFonts w:eastAsia="標楷體"/>
              </w:rPr>
            </w:pPr>
            <w:r w:rsidRPr="00793496">
              <w:rPr>
                <w:rFonts w:eastAsia="標楷體" w:hint="eastAsia"/>
              </w:rPr>
              <w:t>蘇進發老師</w:t>
            </w:r>
          </w:p>
          <w:p w:rsidR="00CC12C4" w:rsidRPr="00793496" w:rsidRDefault="00CC12C4" w:rsidP="007D3E6C">
            <w:pPr>
              <w:spacing w:line="320" w:lineRule="exact"/>
              <w:jc w:val="center"/>
              <w:rPr>
                <w:rFonts w:eastAsia="標楷體"/>
              </w:rPr>
            </w:pPr>
            <w:r w:rsidRPr="00793496">
              <w:rPr>
                <w:rFonts w:eastAsia="標楷體"/>
                <w:w w:val="66"/>
              </w:rPr>
              <w:t>【</w:t>
            </w:r>
            <w:r w:rsidRPr="00793496">
              <w:rPr>
                <w:rFonts w:eastAsia="標楷體" w:hint="eastAsia"/>
                <w:w w:val="66"/>
                <w:sz w:val="22"/>
                <w:szCs w:val="22"/>
              </w:rPr>
              <w:t>石牌國中退休教師</w:t>
            </w:r>
            <w:r w:rsidRPr="00793496">
              <w:rPr>
                <w:rFonts w:eastAsia="標楷體"/>
                <w:w w:val="66"/>
              </w:rPr>
              <w:t>】</w:t>
            </w:r>
          </w:p>
        </w:tc>
        <w:tc>
          <w:tcPr>
            <w:tcW w:w="1442" w:type="dxa"/>
            <w:vAlign w:val="center"/>
          </w:tcPr>
          <w:p w:rsidR="00CC12C4" w:rsidRPr="00793496" w:rsidRDefault="00CC12C4" w:rsidP="007D3E6C">
            <w:pPr>
              <w:spacing w:line="320" w:lineRule="exact"/>
              <w:jc w:val="center"/>
              <w:rPr>
                <w:rFonts w:eastAsia="標楷體"/>
              </w:rPr>
            </w:pPr>
            <w:r w:rsidRPr="00793496">
              <w:rPr>
                <w:rFonts w:eastAsia="標楷體" w:hint="eastAsia"/>
              </w:rPr>
              <w:t>七年聖班</w:t>
            </w:r>
          </w:p>
        </w:tc>
      </w:tr>
      <w:tr w:rsidR="00CC12C4" w:rsidRPr="00793496" w:rsidTr="00566E2E">
        <w:trPr>
          <w:jc w:val="center"/>
        </w:trPr>
        <w:tc>
          <w:tcPr>
            <w:tcW w:w="1843" w:type="dxa"/>
            <w:vMerge/>
            <w:vAlign w:val="center"/>
          </w:tcPr>
          <w:p w:rsidR="00CC12C4" w:rsidRPr="00793496" w:rsidRDefault="00CC12C4" w:rsidP="007D3E6C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433" w:type="dxa"/>
            <w:vMerge/>
            <w:vAlign w:val="center"/>
          </w:tcPr>
          <w:p w:rsidR="00CC12C4" w:rsidRPr="00793496" w:rsidRDefault="00CC12C4" w:rsidP="007D3E6C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479" w:type="dxa"/>
            <w:vAlign w:val="center"/>
          </w:tcPr>
          <w:p w:rsidR="00CC12C4" w:rsidRPr="00793496" w:rsidRDefault="00CC12C4" w:rsidP="007D3E6C">
            <w:pPr>
              <w:spacing w:line="320" w:lineRule="exact"/>
              <w:jc w:val="center"/>
              <w:rPr>
                <w:rFonts w:eastAsia="標楷體"/>
                <w:spacing w:val="-2"/>
                <w:w w:val="80"/>
              </w:rPr>
            </w:pPr>
            <w:r w:rsidRPr="00793496">
              <w:rPr>
                <w:rFonts w:eastAsia="標楷體"/>
                <w:spacing w:val="-2"/>
                <w:w w:val="80"/>
              </w:rPr>
              <w:t>英文科補救教學教材教法（二）</w:t>
            </w:r>
          </w:p>
        </w:tc>
        <w:tc>
          <w:tcPr>
            <w:tcW w:w="1620" w:type="dxa"/>
            <w:vAlign w:val="center"/>
          </w:tcPr>
          <w:p w:rsidR="00CC12C4" w:rsidRPr="00793496" w:rsidRDefault="00CC12C4" w:rsidP="007D3E6C">
            <w:pPr>
              <w:spacing w:line="320" w:lineRule="exact"/>
              <w:rPr>
                <w:rFonts w:eastAsia="標楷體"/>
              </w:rPr>
            </w:pPr>
            <w:r w:rsidRPr="00793496">
              <w:rPr>
                <w:rFonts w:eastAsia="標楷體" w:cs="Arial" w:hint="eastAsia"/>
                <w:color w:val="222222"/>
                <w:shd w:val="clear" w:color="auto" w:fill="FFFFFF"/>
              </w:rPr>
              <w:t>鄭怡賢</w:t>
            </w:r>
            <w:r w:rsidRPr="00793496">
              <w:rPr>
                <w:rFonts w:eastAsia="標楷體" w:hint="eastAsia"/>
              </w:rPr>
              <w:t>老師</w:t>
            </w:r>
          </w:p>
          <w:p w:rsidR="00CC12C4" w:rsidRPr="00793496" w:rsidRDefault="00CC12C4" w:rsidP="007D3E6C">
            <w:pPr>
              <w:spacing w:line="320" w:lineRule="exact"/>
              <w:jc w:val="center"/>
              <w:rPr>
                <w:rFonts w:eastAsia="標楷體"/>
              </w:rPr>
            </w:pPr>
            <w:r w:rsidRPr="00793496">
              <w:rPr>
                <w:rFonts w:eastAsia="標楷體" w:hint="eastAsia"/>
                <w:w w:val="50"/>
              </w:rPr>
              <w:t>【中正國中退休教師】</w:t>
            </w:r>
          </w:p>
        </w:tc>
        <w:tc>
          <w:tcPr>
            <w:tcW w:w="1442" w:type="dxa"/>
            <w:vAlign w:val="center"/>
          </w:tcPr>
          <w:p w:rsidR="00CC12C4" w:rsidRPr="00793496" w:rsidRDefault="00CC12C4" w:rsidP="007D3E6C">
            <w:pPr>
              <w:spacing w:line="320" w:lineRule="exact"/>
              <w:jc w:val="center"/>
              <w:rPr>
                <w:rFonts w:eastAsia="標楷體"/>
              </w:rPr>
            </w:pPr>
            <w:r w:rsidRPr="00793496">
              <w:rPr>
                <w:rFonts w:eastAsia="標楷體" w:hint="eastAsia"/>
              </w:rPr>
              <w:t>七年美班</w:t>
            </w:r>
          </w:p>
        </w:tc>
      </w:tr>
    </w:tbl>
    <w:p w:rsidR="00582C30" w:rsidRPr="00793496" w:rsidRDefault="005C005A" w:rsidP="005C005A">
      <w:pPr>
        <w:spacing w:line="360" w:lineRule="exact"/>
        <w:jc w:val="both"/>
        <w:rPr>
          <w:rFonts w:eastAsia="標楷體"/>
          <w:b/>
          <w:color w:val="000000" w:themeColor="text1"/>
        </w:rPr>
      </w:pPr>
      <w:r w:rsidRPr="00793496">
        <w:rPr>
          <w:rFonts w:eastAsia="標楷體" w:hint="eastAsia"/>
          <w:b/>
        </w:rPr>
        <w:t xml:space="preserve">    </w:t>
      </w:r>
      <w:r w:rsidRPr="00793496">
        <w:rPr>
          <w:rFonts w:eastAsia="標楷體" w:hint="eastAsia"/>
          <w:color w:val="000000" w:themeColor="text1"/>
        </w:rPr>
        <w:t xml:space="preserve"> (</w:t>
      </w:r>
      <w:r w:rsidRPr="00793496">
        <w:rPr>
          <w:rFonts w:eastAsia="標楷體" w:hint="eastAsia"/>
          <w:color w:val="000000" w:themeColor="text1"/>
        </w:rPr>
        <w:t>二</w:t>
      </w:r>
      <w:r w:rsidRPr="00793496">
        <w:rPr>
          <w:rFonts w:eastAsia="標楷體" w:hint="eastAsia"/>
          <w:color w:val="000000" w:themeColor="text1"/>
        </w:rPr>
        <w:t>)</w:t>
      </w:r>
      <w:r w:rsidRPr="00793496">
        <w:rPr>
          <w:rFonts w:eastAsia="標楷體" w:hint="eastAsia"/>
          <w:b/>
          <w:color w:val="000000" w:themeColor="text1"/>
        </w:rPr>
        <w:t>106</w:t>
      </w:r>
      <w:r w:rsidRPr="00793496">
        <w:rPr>
          <w:rFonts w:eastAsia="標楷體" w:hint="eastAsia"/>
          <w:b/>
          <w:color w:val="000000" w:themeColor="text1"/>
        </w:rPr>
        <w:t>年</w:t>
      </w:r>
      <w:r w:rsidRPr="00793496">
        <w:rPr>
          <w:rFonts w:eastAsia="標楷體" w:hint="eastAsia"/>
          <w:b/>
          <w:color w:val="000000" w:themeColor="text1"/>
        </w:rPr>
        <w:t>1</w:t>
      </w:r>
      <w:r w:rsidRPr="00793496">
        <w:rPr>
          <w:rFonts w:eastAsia="標楷體" w:hint="eastAsia"/>
          <w:b/>
          <w:color w:val="000000" w:themeColor="text1"/>
        </w:rPr>
        <w:t>月</w:t>
      </w:r>
      <w:r w:rsidRPr="00793496">
        <w:rPr>
          <w:rFonts w:eastAsia="標楷體" w:hint="eastAsia"/>
          <w:b/>
          <w:color w:val="000000" w:themeColor="text1"/>
        </w:rPr>
        <w:t>24</w:t>
      </w:r>
      <w:r w:rsidRPr="00793496">
        <w:rPr>
          <w:rFonts w:eastAsia="標楷體" w:hint="eastAsia"/>
          <w:b/>
          <w:color w:val="000000" w:themeColor="text1"/>
        </w:rPr>
        <w:t>日</w:t>
      </w:r>
      <w:r w:rsidRPr="00793496">
        <w:rPr>
          <w:rFonts w:eastAsia="標楷體" w:hint="eastAsia"/>
          <w:b/>
          <w:color w:val="000000" w:themeColor="text1"/>
        </w:rPr>
        <w:t>(</w:t>
      </w:r>
      <w:r w:rsidRPr="00793496">
        <w:rPr>
          <w:rFonts w:eastAsia="標楷體" w:hint="eastAsia"/>
          <w:b/>
          <w:color w:val="000000" w:themeColor="text1"/>
        </w:rPr>
        <w:t>星期二</w:t>
      </w:r>
      <w:r w:rsidRPr="00793496">
        <w:rPr>
          <w:rFonts w:eastAsia="標楷體" w:hint="eastAsia"/>
          <w:b/>
          <w:color w:val="000000" w:themeColor="text1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433"/>
        <w:gridCol w:w="2479"/>
        <w:gridCol w:w="1620"/>
        <w:gridCol w:w="1442"/>
      </w:tblGrid>
      <w:tr w:rsidR="004902D1" w:rsidRPr="00793496" w:rsidTr="00566E2E">
        <w:trPr>
          <w:jc w:val="center"/>
        </w:trPr>
        <w:tc>
          <w:tcPr>
            <w:tcW w:w="1843" w:type="dxa"/>
            <w:vAlign w:val="center"/>
          </w:tcPr>
          <w:p w:rsidR="00582C30" w:rsidRPr="00793496" w:rsidRDefault="00582C30" w:rsidP="00445F88">
            <w:pPr>
              <w:spacing w:line="44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793496">
              <w:rPr>
                <w:rFonts w:eastAsia="標楷體"/>
                <w:b/>
                <w:color w:val="000000" w:themeColor="text1"/>
              </w:rPr>
              <w:t>時間</w:t>
            </w:r>
          </w:p>
        </w:tc>
        <w:tc>
          <w:tcPr>
            <w:tcW w:w="1433" w:type="dxa"/>
            <w:vAlign w:val="center"/>
          </w:tcPr>
          <w:p w:rsidR="00582C30" w:rsidRPr="00793496" w:rsidRDefault="00582C30" w:rsidP="00445F88">
            <w:pPr>
              <w:spacing w:line="44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793496">
              <w:rPr>
                <w:rFonts w:eastAsia="標楷體"/>
                <w:b/>
                <w:color w:val="000000" w:themeColor="text1"/>
              </w:rPr>
              <w:t>主題</w:t>
            </w:r>
          </w:p>
        </w:tc>
        <w:tc>
          <w:tcPr>
            <w:tcW w:w="2479" w:type="dxa"/>
            <w:vAlign w:val="center"/>
          </w:tcPr>
          <w:p w:rsidR="00582C30" w:rsidRPr="00793496" w:rsidRDefault="00582C30" w:rsidP="00445F88">
            <w:pPr>
              <w:spacing w:line="44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793496">
              <w:rPr>
                <w:rFonts w:eastAsia="標楷體"/>
                <w:b/>
                <w:color w:val="000000" w:themeColor="text1"/>
              </w:rPr>
              <w:t>課程內容</w:t>
            </w:r>
          </w:p>
        </w:tc>
        <w:tc>
          <w:tcPr>
            <w:tcW w:w="1620" w:type="dxa"/>
            <w:vAlign w:val="center"/>
          </w:tcPr>
          <w:p w:rsidR="00582C30" w:rsidRPr="00793496" w:rsidRDefault="00582C30" w:rsidP="00445F88">
            <w:pPr>
              <w:spacing w:line="440" w:lineRule="exact"/>
              <w:jc w:val="center"/>
              <w:rPr>
                <w:rFonts w:eastAsia="標楷體"/>
                <w:b/>
                <w:color w:val="000000" w:themeColor="text1"/>
                <w:spacing w:val="-20"/>
              </w:rPr>
            </w:pPr>
            <w:r w:rsidRPr="00793496">
              <w:rPr>
                <w:rFonts w:eastAsia="標楷體"/>
                <w:b/>
                <w:color w:val="000000" w:themeColor="text1"/>
                <w:spacing w:val="-20"/>
              </w:rPr>
              <w:t>主持人</w:t>
            </w:r>
            <w:r w:rsidRPr="00793496">
              <w:rPr>
                <w:rFonts w:eastAsia="標楷體"/>
                <w:b/>
                <w:color w:val="000000" w:themeColor="text1"/>
                <w:spacing w:val="-20"/>
              </w:rPr>
              <w:t>/</w:t>
            </w:r>
            <w:r w:rsidRPr="00793496">
              <w:rPr>
                <w:rFonts w:eastAsia="標楷體"/>
                <w:b/>
                <w:color w:val="000000" w:themeColor="text1"/>
                <w:spacing w:val="-20"/>
              </w:rPr>
              <w:t>主講人</w:t>
            </w:r>
          </w:p>
        </w:tc>
        <w:tc>
          <w:tcPr>
            <w:tcW w:w="1442" w:type="dxa"/>
            <w:vAlign w:val="center"/>
          </w:tcPr>
          <w:p w:rsidR="00582C30" w:rsidRPr="00793496" w:rsidRDefault="00582C30" w:rsidP="00445F88">
            <w:pPr>
              <w:spacing w:line="44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793496">
              <w:rPr>
                <w:rFonts w:eastAsia="標楷體"/>
                <w:b/>
                <w:color w:val="000000" w:themeColor="text1"/>
              </w:rPr>
              <w:t>地點</w:t>
            </w:r>
          </w:p>
        </w:tc>
      </w:tr>
      <w:tr w:rsidR="004902D1" w:rsidRPr="00793496" w:rsidTr="00566E2E">
        <w:trPr>
          <w:jc w:val="center"/>
        </w:trPr>
        <w:tc>
          <w:tcPr>
            <w:tcW w:w="1843" w:type="dxa"/>
            <w:vAlign w:val="center"/>
          </w:tcPr>
          <w:p w:rsidR="00582C30" w:rsidRPr="00793496" w:rsidRDefault="00582C30" w:rsidP="00CC12C4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793496">
              <w:rPr>
                <w:rFonts w:eastAsia="標楷體"/>
                <w:color w:val="000000" w:themeColor="text1"/>
              </w:rPr>
              <w:t>8</w:t>
            </w:r>
            <w:r w:rsidRPr="00793496">
              <w:rPr>
                <w:rFonts w:eastAsia="標楷體"/>
                <w:color w:val="000000" w:themeColor="text1"/>
              </w:rPr>
              <w:t>：</w:t>
            </w:r>
            <w:r w:rsidR="00CC12C4" w:rsidRPr="00793496">
              <w:rPr>
                <w:rFonts w:eastAsia="標楷體" w:hint="eastAsia"/>
                <w:color w:val="000000" w:themeColor="text1"/>
              </w:rPr>
              <w:t>1</w:t>
            </w:r>
            <w:r w:rsidRPr="00793496">
              <w:rPr>
                <w:rFonts w:eastAsia="標楷體"/>
                <w:color w:val="000000" w:themeColor="text1"/>
              </w:rPr>
              <w:t>0~8</w:t>
            </w:r>
            <w:r w:rsidRPr="00793496">
              <w:rPr>
                <w:rFonts w:eastAsia="標楷體"/>
                <w:color w:val="000000" w:themeColor="text1"/>
              </w:rPr>
              <w:t>：</w:t>
            </w:r>
            <w:r w:rsidR="00CC12C4" w:rsidRPr="00793496">
              <w:rPr>
                <w:rFonts w:eastAsia="標楷體" w:hint="eastAsia"/>
                <w:color w:val="000000" w:themeColor="text1"/>
              </w:rPr>
              <w:t>3</w:t>
            </w:r>
            <w:r w:rsidRPr="00793496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1433" w:type="dxa"/>
            <w:vAlign w:val="center"/>
          </w:tcPr>
          <w:p w:rsidR="00582C30" w:rsidRPr="00793496" w:rsidRDefault="00582C30" w:rsidP="00445F88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793496">
              <w:rPr>
                <w:rFonts w:eastAsia="標楷體"/>
                <w:color w:val="000000" w:themeColor="text1"/>
              </w:rPr>
              <w:t>報到</w:t>
            </w:r>
          </w:p>
        </w:tc>
        <w:tc>
          <w:tcPr>
            <w:tcW w:w="2479" w:type="dxa"/>
            <w:vAlign w:val="center"/>
          </w:tcPr>
          <w:p w:rsidR="00582C30" w:rsidRPr="00793496" w:rsidRDefault="00582C30" w:rsidP="00445F88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793496">
              <w:rPr>
                <w:rFonts w:eastAsia="標楷體"/>
                <w:color w:val="000000" w:themeColor="text1"/>
              </w:rPr>
              <w:t>相見歡</w:t>
            </w:r>
          </w:p>
        </w:tc>
        <w:tc>
          <w:tcPr>
            <w:tcW w:w="1620" w:type="dxa"/>
            <w:vAlign w:val="center"/>
          </w:tcPr>
          <w:p w:rsidR="00582C30" w:rsidRPr="00793496" w:rsidRDefault="00582C30" w:rsidP="00445F88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793496">
              <w:rPr>
                <w:rFonts w:eastAsia="標楷體"/>
                <w:color w:val="000000" w:themeColor="text1"/>
              </w:rPr>
              <w:t>詹馨怡</w:t>
            </w:r>
            <w:r w:rsidRPr="00793496">
              <w:rPr>
                <w:rFonts w:eastAsia="標楷體" w:hint="eastAsia"/>
                <w:color w:val="000000" w:themeColor="text1"/>
              </w:rPr>
              <w:t>主任</w:t>
            </w:r>
          </w:p>
        </w:tc>
        <w:tc>
          <w:tcPr>
            <w:tcW w:w="1442" w:type="dxa"/>
            <w:vMerge w:val="restart"/>
            <w:vAlign w:val="center"/>
          </w:tcPr>
          <w:p w:rsidR="005C005A" w:rsidRPr="00793496" w:rsidRDefault="005C005A" w:rsidP="00445F88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793496">
              <w:rPr>
                <w:rFonts w:eastAsia="標楷體" w:hint="eastAsia"/>
                <w:color w:val="000000" w:themeColor="text1"/>
              </w:rPr>
              <w:t>北政國中</w:t>
            </w:r>
          </w:p>
          <w:p w:rsidR="00582C30" w:rsidRPr="00793496" w:rsidRDefault="00582C30" w:rsidP="00445F88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793496">
              <w:rPr>
                <w:rFonts w:eastAsia="標楷體" w:hint="eastAsia"/>
                <w:color w:val="000000" w:themeColor="text1"/>
              </w:rPr>
              <w:t>康樂教室</w:t>
            </w:r>
          </w:p>
        </w:tc>
      </w:tr>
      <w:tr w:rsidR="004902D1" w:rsidRPr="00793496" w:rsidTr="00566E2E">
        <w:trPr>
          <w:trHeight w:val="580"/>
          <w:jc w:val="center"/>
        </w:trPr>
        <w:tc>
          <w:tcPr>
            <w:tcW w:w="1843" w:type="dxa"/>
            <w:vAlign w:val="center"/>
          </w:tcPr>
          <w:p w:rsidR="00582C30" w:rsidRPr="00793496" w:rsidRDefault="00582C30" w:rsidP="00CC12C4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793496">
              <w:rPr>
                <w:rFonts w:eastAsia="標楷體"/>
                <w:color w:val="000000" w:themeColor="text1"/>
              </w:rPr>
              <w:t>8</w:t>
            </w:r>
            <w:r w:rsidRPr="00793496">
              <w:rPr>
                <w:rFonts w:eastAsia="標楷體"/>
                <w:color w:val="000000" w:themeColor="text1"/>
              </w:rPr>
              <w:t>：</w:t>
            </w:r>
            <w:r w:rsidRPr="00793496">
              <w:rPr>
                <w:rFonts w:eastAsia="標楷體" w:hint="eastAsia"/>
                <w:color w:val="000000" w:themeColor="text1"/>
              </w:rPr>
              <w:t>3</w:t>
            </w:r>
            <w:r w:rsidRPr="00793496">
              <w:rPr>
                <w:rFonts w:eastAsia="標楷體"/>
                <w:color w:val="000000" w:themeColor="text1"/>
              </w:rPr>
              <w:t>0~10</w:t>
            </w:r>
            <w:r w:rsidRPr="00793496">
              <w:rPr>
                <w:rFonts w:eastAsia="標楷體"/>
                <w:color w:val="000000" w:themeColor="text1"/>
              </w:rPr>
              <w:t>：</w:t>
            </w:r>
            <w:r w:rsidR="00CC12C4" w:rsidRPr="00793496">
              <w:rPr>
                <w:rFonts w:eastAsia="標楷體" w:hint="eastAsia"/>
                <w:color w:val="000000" w:themeColor="text1"/>
              </w:rPr>
              <w:t>1</w:t>
            </w:r>
            <w:r w:rsidRPr="00793496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1433" w:type="dxa"/>
            <w:vAlign w:val="center"/>
          </w:tcPr>
          <w:p w:rsidR="00C00437" w:rsidRPr="00793496" w:rsidRDefault="00C00437" w:rsidP="00C00437">
            <w:pPr>
              <w:spacing w:line="440" w:lineRule="exact"/>
              <w:rPr>
                <w:rFonts w:eastAsia="標楷體"/>
                <w:color w:val="000000" w:themeColor="text1"/>
                <w:w w:val="90"/>
              </w:rPr>
            </w:pPr>
            <w:r w:rsidRPr="00793496">
              <w:rPr>
                <w:rFonts w:eastAsia="標楷體" w:hint="eastAsia"/>
                <w:color w:val="000000" w:themeColor="text1"/>
                <w:w w:val="90"/>
              </w:rPr>
              <w:t>低</w:t>
            </w:r>
            <w:r w:rsidRPr="00793496">
              <w:rPr>
                <w:rFonts w:eastAsia="標楷體"/>
                <w:color w:val="000000" w:themeColor="text1"/>
                <w:w w:val="90"/>
              </w:rPr>
              <w:t>成就學生</w:t>
            </w:r>
          </w:p>
          <w:p w:rsidR="00582C30" w:rsidRPr="00793496" w:rsidRDefault="00C00437" w:rsidP="00445F88">
            <w:pPr>
              <w:spacing w:line="440" w:lineRule="exact"/>
              <w:rPr>
                <w:rFonts w:eastAsia="標楷體"/>
                <w:color w:val="000000" w:themeColor="text1"/>
                <w:w w:val="90"/>
              </w:rPr>
            </w:pPr>
            <w:r w:rsidRPr="00793496">
              <w:rPr>
                <w:rFonts w:eastAsia="標楷體" w:hint="eastAsia"/>
                <w:color w:val="000000" w:themeColor="text1"/>
                <w:w w:val="90"/>
              </w:rPr>
              <w:t xml:space="preserve"> </w:t>
            </w:r>
            <w:r w:rsidRPr="00793496">
              <w:rPr>
                <w:rFonts w:eastAsia="標楷體"/>
                <w:color w:val="000000" w:themeColor="text1"/>
                <w:w w:val="90"/>
              </w:rPr>
              <w:t>心理</w:t>
            </w:r>
            <w:r w:rsidRPr="00793496">
              <w:rPr>
                <w:rFonts w:eastAsia="標楷體" w:hint="eastAsia"/>
                <w:color w:val="000000" w:themeColor="text1"/>
                <w:w w:val="90"/>
              </w:rPr>
              <w:t>輔導</w:t>
            </w:r>
          </w:p>
        </w:tc>
        <w:tc>
          <w:tcPr>
            <w:tcW w:w="2479" w:type="dxa"/>
            <w:vAlign w:val="center"/>
          </w:tcPr>
          <w:p w:rsidR="00582C30" w:rsidRPr="00793496" w:rsidRDefault="00C00437" w:rsidP="007D3E6C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793496">
              <w:rPr>
                <w:rFonts w:eastAsia="標楷體"/>
                <w:color w:val="000000" w:themeColor="text1"/>
              </w:rPr>
              <w:t>國中低成就學生心理特質與輔導</w:t>
            </w:r>
          </w:p>
        </w:tc>
        <w:tc>
          <w:tcPr>
            <w:tcW w:w="1620" w:type="dxa"/>
            <w:vAlign w:val="center"/>
          </w:tcPr>
          <w:p w:rsidR="0056508E" w:rsidRPr="00793496" w:rsidRDefault="00C00437" w:rsidP="0056508E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793496">
              <w:rPr>
                <w:rFonts w:eastAsia="標楷體" w:hint="eastAsia"/>
                <w:color w:val="000000" w:themeColor="text1"/>
              </w:rPr>
              <w:t>張民杰</w:t>
            </w:r>
            <w:r w:rsidR="0056508E" w:rsidRPr="00793496">
              <w:rPr>
                <w:rFonts w:eastAsia="標楷體" w:hint="eastAsia"/>
                <w:color w:val="000000" w:themeColor="text1"/>
              </w:rPr>
              <w:t>教授</w:t>
            </w:r>
          </w:p>
          <w:p w:rsidR="00582C30" w:rsidRPr="00793496" w:rsidRDefault="00C00437" w:rsidP="0056508E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793496">
              <w:rPr>
                <w:rFonts w:eastAsia="標楷體" w:hint="eastAsia"/>
                <w:color w:val="000000" w:themeColor="text1"/>
              </w:rPr>
              <w:t>【臺灣師範</w:t>
            </w:r>
            <w:r w:rsidR="0056508E" w:rsidRPr="00793496">
              <w:rPr>
                <w:rFonts w:eastAsia="標楷體" w:hint="eastAsia"/>
                <w:color w:val="000000" w:themeColor="text1"/>
              </w:rPr>
              <w:t>大學】</w:t>
            </w:r>
          </w:p>
        </w:tc>
        <w:tc>
          <w:tcPr>
            <w:tcW w:w="1442" w:type="dxa"/>
            <w:vMerge/>
            <w:vAlign w:val="center"/>
          </w:tcPr>
          <w:p w:rsidR="00582C30" w:rsidRPr="00793496" w:rsidRDefault="00582C30" w:rsidP="00445F88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4902D1" w:rsidRPr="00793496" w:rsidTr="00445F88">
        <w:trPr>
          <w:trHeight w:val="480"/>
          <w:jc w:val="center"/>
        </w:trPr>
        <w:tc>
          <w:tcPr>
            <w:tcW w:w="1843" w:type="dxa"/>
            <w:vAlign w:val="center"/>
          </w:tcPr>
          <w:p w:rsidR="00582C30" w:rsidRPr="00793496" w:rsidRDefault="00582C30" w:rsidP="00CC12C4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793496">
              <w:rPr>
                <w:rFonts w:eastAsia="標楷體"/>
                <w:color w:val="000000" w:themeColor="text1"/>
              </w:rPr>
              <w:t>10</w:t>
            </w:r>
            <w:r w:rsidRPr="00793496">
              <w:rPr>
                <w:rFonts w:eastAsia="標楷體"/>
                <w:color w:val="000000" w:themeColor="text1"/>
              </w:rPr>
              <w:t>：</w:t>
            </w:r>
            <w:r w:rsidR="00CC12C4" w:rsidRPr="00793496">
              <w:rPr>
                <w:rFonts w:eastAsia="標楷體" w:hint="eastAsia"/>
                <w:color w:val="000000" w:themeColor="text1"/>
              </w:rPr>
              <w:t>1</w:t>
            </w:r>
            <w:r w:rsidRPr="00793496">
              <w:rPr>
                <w:rFonts w:eastAsia="標楷體"/>
                <w:color w:val="000000" w:themeColor="text1"/>
              </w:rPr>
              <w:t>0</w:t>
            </w:r>
            <w:r w:rsidRPr="00793496">
              <w:rPr>
                <w:rFonts w:eastAsia="標楷體" w:hint="eastAsia"/>
                <w:color w:val="000000" w:themeColor="text1"/>
              </w:rPr>
              <w:t>~</w:t>
            </w:r>
            <w:r w:rsidRPr="00793496">
              <w:rPr>
                <w:rFonts w:eastAsia="標楷體"/>
                <w:color w:val="000000" w:themeColor="text1"/>
              </w:rPr>
              <w:t>1</w:t>
            </w:r>
            <w:r w:rsidRPr="00793496">
              <w:rPr>
                <w:rFonts w:eastAsia="標楷體" w:hint="eastAsia"/>
                <w:color w:val="000000" w:themeColor="text1"/>
              </w:rPr>
              <w:t>0</w:t>
            </w:r>
            <w:r w:rsidRPr="00793496">
              <w:rPr>
                <w:rFonts w:eastAsia="標楷體"/>
                <w:color w:val="000000" w:themeColor="text1"/>
              </w:rPr>
              <w:t>:</w:t>
            </w:r>
            <w:r w:rsidRPr="00793496">
              <w:rPr>
                <w:rFonts w:eastAsia="標楷體" w:hint="eastAsia"/>
                <w:color w:val="000000" w:themeColor="text1"/>
              </w:rPr>
              <w:t>3</w:t>
            </w:r>
            <w:r w:rsidRPr="00793496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6974" w:type="dxa"/>
            <w:gridSpan w:val="4"/>
            <w:vAlign w:val="center"/>
          </w:tcPr>
          <w:p w:rsidR="00582C30" w:rsidRPr="00793496" w:rsidRDefault="00582C30" w:rsidP="00445F88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793496">
              <w:rPr>
                <w:rFonts w:eastAsia="標楷體"/>
                <w:color w:val="000000" w:themeColor="text1"/>
              </w:rPr>
              <w:t>茶敘時間</w:t>
            </w:r>
          </w:p>
        </w:tc>
      </w:tr>
      <w:tr w:rsidR="004902D1" w:rsidRPr="00793496" w:rsidTr="00566E2E">
        <w:trPr>
          <w:trHeight w:val="480"/>
          <w:jc w:val="center"/>
        </w:trPr>
        <w:tc>
          <w:tcPr>
            <w:tcW w:w="1843" w:type="dxa"/>
            <w:vAlign w:val="center"/>
          </w:tcPr>
          <w:p w:rsidR="00582C30" w:rsidRPr="00793496" w:rsidRDefault="00582C30" w:rsidP="00445F88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793496">
              <w:rPr>
                <w:rFonts w:eastAsia="標楷體"/>
                <w:color w:val="000000" w:themeColor="text1"/>
              </w:rPr>
              <w:t>1</w:t>
            </w:r>
            <w:r w:rsidRPr="00793496">
              <w:rPr>
                <w:rFonts w:eastAsia="標楷體" w:hint="eastAsia"/>
                <w:color w:val="000000" w:themeColor="text1"/>
              </w:rPr>
              <w:t>0</w:t>
            </w:r>
            <w:r w:rsidRPr="00793496">
              <w:rPr>
                <w:rFonts w:eastAsia="標楷體"/>
                <w:color w:val="000000" w:themeColor="text1"/>
              </w:rPr>
              <w:t>:</w:t>
            </w:r>
            <w:r w:rsidRPr="00793496">
              <w:rPr>
                <w:rFonts w:eastAsia="標楷體" w:hint="eastAsia"/>
                <w:color w:val="000000" w:themeColor="text1"/>
              </w:rPr>
              <w:t>3</w:t>
            </w:r>
            <w:r w:rsidRPr="00793496">
              <w:rPr>
                <w:rFonts w:eastAsia="標楷體"/>
                <w:color w:val="000000" w:themeColor="text1"/>
              </w:rPr>
              <w:t>0</w:t>
            </w:r>
            <w:r w:rsidRPr="00793496">
              <w:rPr>
                <w:rFonts w:eastAsia="標楷體" w:hint="eastAsia"/>
                <w:color w:val="000000" w:themeColor="text1"/>
              </w:rPr>
              <w:t>~</w:t>
            </w:r>
            <w:r w:rsidRPr="00793496">
              <w:rPr>
                <w:rFonts w:eastAsia="標楷體"/>
                <w:color w:val="000000" w:themeColor="text1"/>
              </w:rPr>
              <w:t>12:</w:t>
            </w:r>
            <w:r w:rsidRPr="00793496">
              <w:rPr>
                <w:rFonts w:eastAsia="標楷體" w:hint="eastAsia"/>
                <w:color w:val="000000" w:themeColor="text1"/>
              </w:rPr>
              <w:t>1</w:t>
            </w:r>
            <w:r w:rsidRPr="00793496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1433" w:type="dxa"/>
            <w:vAlign w:val="center"/>
          </w:tcPr>
          <w:p w:rsidR="00C00437" w:rsidRPr="00793496" w:rsidRDefault="00C00437" w:rsidP="00C00437">
            <w:pPr>
              <w:spacing w:line="440" w:lineRule="exact"/>
              <w:rPr>
                <w:rFonts w:eastAsia="標楷體"/>
                <w:color w:val="000000" w:themeColor="text1"/>
                <w:w w:val="90"/>
              </w:rPr>
            </w:pPr>
            <w:r w:rsidRPr="00793496">
              <w:rPr>
                <w:rFonts w:eastAsia="標楷體" w:hint="eastAsia"/>
                <w:color w:val="000000" w:themeColor="text1"/>
                <w:w w:val="90"/>
              </w:rPr>
              <w:t>低</w:t>
            </w:r>
            <w:r w:rsidRPr="00793496">
              <w:rPr>
                <w:rFonts w:eastAsia="標楷體"/>
                <w:color w:val="000000" w:themeColor="text1"/>
                <w:w w:val="90"/>
              </w:rPr>
              <w:t>成就學生</w:t>
            </w:r>
          </w:p>
          <w:p w:rsidR="00582C30" w:rsidRPr="00793496" w:rsidRDefault="00C00437" w:rsidP="00C00437">
            <w:pPr>
              <w:spacing w:line="440" w:lineRule="exact"/>
              <w:rPr>
                <w:rFonts w:eastAsia="標楷體"/>
                <w:color w:val="000000" w:themeColor="text1"/>
                <w:w w:val="90"/>
              </w:rPr>
            </w:pPr>
            <w:r w:rsidRPr="00793496">
              <w:rPr>
                <w:rFonts w:eastAsia="標楷體" w:hint="eastAsia"/>
                <w:color w:val="000000" w:themeColor="text1"/>
                <w:w w:val="90"/>
              </w:rPr>
              <w:t xml:space="preserve"> </w:t>
            </w:r>
            <w:r w:rsidRPr="00793496">
              <w:rPr>
                <w:rFonts w:eastAsia="標楷體" w:hint="eastAsia"/>
                <w:color w:val="000000" w:themeColor="text1"/>
                <w:w w:val="90"/>
              </w:rPr>
              <w:t>班級經營</w:t>
            </w:r>
          </w:p>
        </w:tc>
        <w:tc>
          <w:tcPr>
            <w:tcW w:w="2479" w:type="dxa"/>
            <w:vAlign w:val="center"/>
          </w:tcPr>
          <w:p w:rsidR="00C00437" w:rsidRPr="00793496" w:rsidRDefault="00C00437" w:rsidP="00C00437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793496">
              <w:rPr>
                <w:rFonts w:eastAsia="標楷體" w:hint="eastAsia"/>
                <w:color w:val="000000" w:themeColor="text1"/>
              </w:rPr>
              <w:t>國中補救教學</w:t>
            </w:r>
          </w:p>
          <w:p w:rsidR="00582C30" w:rsidRPr="00793496" w:rsidRDefault="00C00437" w:rsidP="00C00437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793496">
              <w:rPr>
                <w:rFonts w:eastAsia="標楷體" w:hint="eastAsia"/>
                <w:color w:val="000000" w:themeColor="text1"/>
              </w:rPr>
              <w:t>班級經營</w:t>
            </w:r>
          </w:p>
        </w:tc>
        <w:tc>
          <w:tcPr>
            <w:tcW w:w="1620" w:type="dxa"/>
            <w:vAlign w:val="center"/>
          </w:tcPr>
          <w:p w:rsidR="0056508E" w:rsidRPr="00793496" w:rsidRDefault="00C00437" w:rsidP="0056508E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793496">
              <w:rPr>
                <w:rFonts w:eastAsia="標楷體" w:hint="eastAsia"/>
                <w:color w:val="000000" w:themeColor="text1"/>
              </w:rPr>
              <w:t>張民杰</w:t>
            </w:r>
            <w:r w:rsidR="0056508E" w:rsidRPr="00793496">
              <w:rPr>
                <w:rFonts w:eastAsia="標楷體" w:hint="eastAsia"/>
                <w:color w:val="000000" w:themeColor="text1"/>
              </w:rPr>
              <w:t>教授</w:t>
            </w:r>
          </w:p>
          <w:p w:rsidR="00582C30" w:rsidRPr="00793496" w:rsidRDefault="00C00437" w:rsidP="0056508E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793496">
              <w:rPr>
                <w:rFonts w:eastAsia="標楷體" w:hint="eastAsia"/>
                <w:color w:val="000000" w:themeColor="text1"/>
              </w:rPr>
              <w:t>【臺灣師範</w:t>
            </w:r>
            <w:r w:rsidR="0056508E" w:rsidRPr="00793496">
              <w:rPr>
                <w:rFonts w:eastAsia="標楷體" w:hint="eastAsia"/>
                <w:color w:val="000000" w:themeColor="text1"/>
              </w:rPr>
              <w:t>大學】</w:t>
            </w:r>
          </w:p>
        </w:tc>
        <w:tc>
          <w:tcPr>
            <w:tcW w:w="1442" w:type="dxa"/>
            <w:vAlign w:val="center"/>
          </w:tcPr>
          <w:p w:rsidR="00582C30" w:rsidRPr="00793496" w:rsidRDefault="00582C30" w:rsidP="00445F88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793496">
              <w:rPr>
                <w:rFonts w:eastAsia="標楷體" w:hint="eastAsia"/>
                <w:color w:val="000000" w:themeColor="text1"/>
              </w:rPr>
              <w:t>康樂教室</w:t>
            </w:r>
          </w:p>
        </w:tc>
      </w:tr>
      <w:tr w:rsidR="00582C30" w:rsidRPr="00793496" w:rsidTr="00445F88">
        <w:trPr>
          <w:trHeight w:val="480"/>
          <w:jc w:val="center"/>
        </w:trPr>
        <w:tc>
          <w:tcPr>
            <w:tcW w:w="1843" w:type="dxa"/>
            <w:vAlign w:val="center"/>
          </w:tcPr>
          <w:p w:rsidR="00582C30" w:rsidRPr="00793496" w:rsidRDefault="00582C30" w:rsidP="00445F88">
            <w:pPr>
              <w:spacing w:line="440" w:lineRule="exact"/>
              <w:jc w:val="center"/>
              <w:rPr>
                <w:rFonts w:eastAsia="標楷體"/>
              </w:rPr>
            </w:pPr>
            <w:r w:rsidRPr="00793496">
              <w:rPr>
                <w:rFonts w:eastAsia="標楷體"/>
              </w:rPr>
              <w:t>12</w:t>
            </w:r>
            <w:r w:rsidRPr="00793496">
              <w:rPr>
                <w:rFonts w:eastAsia="標楷體"/>
              </w:rPr>
              <w:t>：</w:t>
            </w:r>
            <w:r w:rsidRPr="00793496">
              <w:rPr>
                <w:rFonts w:eastAsia="標楷體" w:hint="eastAsia"/>
              </w:rPr>
              <w:t>1</w:t>
            </w:r>
            <w:r w:rsidRPr="00793496">
              <w:rPr>
                <w:rFonts w:eastAsia="標楷體"/>
              </w:rPr>
              <w:t>0</w:t>
            </w:r>
            <w:r w:rsidRPr="00793496">
              <w:rPr>
                <w:rFonts w:eastAsia="標楷體" w:hint="eastAsia"/>
              </w:rPr>
              <w:t>~</w:t>
            </w:r>
            <w:r w:rsidRPr="00793496">
              <w:rPr>
                <w:rFonts w:eastAsia="標楷體"/>
              </w:rPr>
              <w:t>13</w:t>
            </w:r>
            <w:r w:rsidRPr="00793496">
              <w:rPr>
                <w:rFonts w:eastAsia="標楷體"/>
              </w:rPr>
              <w:t>：</w:t>
            </w:r>
            <w:r w:rsidRPr="00793496">
              <w:rPr>
                <w:rFonts w:eastAsia="標楷體" w:hint="eastAsia"/>
              </w:rPr>
              <w:t>2</w:t>
            </w:r>
            <w:r w:rsidRPr="00793496">
              <w:rPr>
                <w:rFonts w:eastAsia="標楷體"/>
              </w:rPr>
              <w:t>0</w:t>
            </w:r>
          </w:p>
        </w:tc>
        <w:tc>
          <w:tcPr>
            <w:tcW w:w="6974" w:type="dxa"/>
            <w:gridSpan w:val="4"/>
            <w:vAlign w:val="center"/>
          </w:tcPr>
          <w:p w:rsidR="00582C30" w:rsidRPr="00793496" w:rsidRDefault="00582C30" w:rsidP="00445F88">
            <w:pPr>
              <w:spacing w:line="440" w:lineRule="exact"/>
              <w:jc w:val="center"/>
              <w:rPr>
                <w:rFonts w:eastAsia="標楷體"/>
                <w:spacing w:val="-16"/>
              </w:rPr>
            </w:pPr>
            <w:r w:rsidRPr="00793496">
              <w:rPr>
                <w:rFonts w:eastAsia="標楷體"/>
              </w:rPr>
              <w:t>午餐時間</w:t>
            </w:r>
          </w:p>
        </w:tc>
      </w:tr>
      <w:tr w:rsidR="00F41F40" w:rsidRPr="00793496" w:rsidTr="00566E2E">
        <w:trPr>
          <w:trHeight w:val="480"/>
          <w:jc w:val="center"/>
        </w:trPr>
        <w:tc>
          <w:tcPr>
            <w:tcW w:w="1843" w:type="dxa"/>
            <w:vMerge w:val="restart"/>
            <w:vAlign w:val="center"/>
          </w:tcPr>
          <w:p w:rsidR="00F41F40" w:rsidRPr="00793496" w:rsidRDefault="00F41F40" w:rsidP="00445F88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793496">
              <w:rPr>
                <w:rFonts w:eastAsia="標楷體" w:hint="eastAsia"/>
                <w:color w:val="000000" w:themeColor="text1"/>
              </w:rPr>
              <w:t>13</w:t>
            </w:r>
            <w:r w:rsidRPr="00793496">
              <w:rPr>
                <w:rFonts w:eastAsia="標楷體" w:hint="eastAsia"/>
                <w:color w:val="000000" w:themeColor="text1"/>
              </w:rPr>
              <w:t>：</w:t>
            </w:r>
            <w:r w:rsidRPr="00793496">
              <w:rPr>
                <w:rFonts w:eastAsia="標楷體" w:hint="eastAsia"/>
                <w:color w:val="000000" w:themeColor="text1"/>
              </w:rPr>
              <w:t>20~14</w:t>
            </w:r>
            <w:r w:rsidRPr="00793496">
              <w:rPr>
                <w:rFonts w:eastAsia="標楷體" w:hint="eastAsia"/>
                <w:color w:val="000000" w:themeColor="text1"/>
              </w:rPr>
              <w:t>：</w:t>
            </w:r>
            <w:r w:rsidRPr="00793496">
              <w:rPr>
                <w:rFonts w:eastAsia="標楷體" w:hint="eastAsia"/>
                <w:color w:val="000000" w:themeColor="text1"/>
              </w:rPr>
              <w:t>10</w:t>
            </w:r>
          </w:p>
        </w:tc>
        <w:tc>
          <w:tcPr>
            <w:tcW w:w="1433" w:type="dxa"/>
            <w:vMerge w:val="restart"/>
            <w:vAlign w:val="center"/>
          </w:tcPr>
          <w:p w:rsidR="00F41F40" w:rsidRPr="00793496" w:rsidRDefault="00F41F40" w:rsidP="00E40FA0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793496">
              <w:rPr>
                <w:rFonts w:eastAsia="標楷體"/>
                <w:color w:val="000000" w:themeColor="text1"/>
              </w:rPr>
              <w:t>分科補救教學教材教法</w:t>
            </w:r>
          </w:p>
        </w:tc>
        <w:tc>
          <w:tcPr>
            <w:tcW w:w="2479" w:type="dxa"/>
            <w:vAlign w:val="center"/>
          </w:tcPr>
          <w:p w:rsidR="00F41F40" w:rsidRPr="00793496" w:rsidRDefault="00F41F40" w:rsidP="00E40FA0">
            <w:pPr>
              <w:spacing w:line="360" w:lineRule="exact"/>
              <w:jc w:val="center"/>
              <w:rPr>
                <w:rFonts w:eastAsia="標楷體"/>
                <w:color w:val="000000" w:themeColor="text1"/>
                <w:spacing w:val="-2"/>
                <w:w w:val="80"/>
              </w:rPr>
            </w:pPr>
            <w:r w:rsidRPr="00793496">
              <w:rPr>
                <w:rFonts w:eastAsia="標楷體"/>
                <w:color w:val="000000" w:themeColor="text1"/>
                <w:spacing w:val="-2"/>
                <w:w w:val="80"/>
              </w:rPr>
              <w:t>國文科補救教學教材教法（</w:t>
            </w:r>
            <w:r w:rsidRPr="00793496">
              <w:rPr>
                <w:rFonts w:eastAsia="標楷體" w:hint="eastAsia"/>
                <w:color w:val="000000" w:themeColor="text1"/>
                <w:spacing w:val="-2"/>
                <w:w w:val="80"/>
              </w:rPr>
              <w:t>三</w:t>
            </w:r>
            <w:r w:rsidRPr="00793496">
              <w:rPr>
                <w:rFonts w:eastAsia="標楷體"/>
                <w:color w:val="000000" w:themeColor="text1"/>
                <w:spacing w:val="-2"/>
                <w:w w:val="80"/>
              </w:rPr>
              <w:t>）</w:t>
            </w:r>
          </w:p>
        </w:tc>
        <w:tc>
          <w:tcPr>
            <w:tcW w:w="1620" w:type="dxa"/>
            <w:vAlign w:val="center"/>
          </w:tcPr>
          <w:p w:rsidR="00F41F40" w:rsidRPr="00793496" w:rsidRDefault="00F41F40" w:rsidP="00E40FA0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793496">
              <w:rPr>
                <w:rFonts w:eastAsia="標楷體" w:hint="eastAsia"/>
                <w:color w:val="000000" w:themeColor="text1"/>
              </w:rPr>
              <w:t>藍淑珠老師</w:t>
            </w:r>
          </w:p>
          <w:p w:rsidR="00F41F40" w:rsidRPr="00793496" w:rsidRDefault="00F41F40" w:rsidP="00E40FA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793496">
              <w:rPr>
                <w:rFonts w:eastAsia="標楷體"/>
                <w:color w:val="000000" w:themeColor="text1"/>
                <w:w w:val="66"/>
              </w:rPr>
              <w:t>【</w:t>
            </w:r>
            <w:r w:rsidRPr="00793496">
              <w:rPr>
                <w:rFonts w:eastAsia="標楷體" w:hint="eastAsia"/>
                <w:color w:val="000000" w:themeColor="text1"/>
                <w:w w:val="66"/>
              </w:rPr>
              <w:t>萬華國中</w:t>
            </w:r>
            <w:r w:rsidRPr="00793496">
              <w:rPr>
                <w:rFonts w:eastAsia="標楷體"/>
                <w:color w:val="000000" w:themeColor="text1"/>
                <w:w w:val="66"/>
              </w:rPr>
              <w:t>】</w:t>
            </w:r>
          </w:p>
        </w:tc>
        <w:tc>
          <w:tcPr>
            <w:tcW w:w="1442" w:type="dxa"/>
            <w:vAlign w:val="center"/>
          </w:tcPr>
          <w:p w:rsidR="00F41F40" w:rsidRPr="00793496" w:rsidRDefault="00F41F40" w:rsidP="00E40FA0">
            <w:pPr>
              <w:spacing w:line="360" w:lineRule="exact"/>
              <w:jc w:val="center"/>
              <w:rPr>
                <w:rFonts w:eastAsia="標楷體"/>
              </w:rPr>
            </w:pPr>
            <w:r w:rsidRPr="00793496">
              <w:rPr>
                <w:rFonts w:eastAsia="標楷體" w:hint="eastAsia"/>
              </w:rPr>
              <w:t>康樂教室</w:t>
            </w:r>
          </w:p>
        </w:tc>
      </w:tr>
      <w:tr w:rsidR="00F41F40" w:rsidRPr="00793496" w:rsidTr="00566E2E">
        <w:trPr>
          <w:trHeight w:val="480"/>
          <w:jc w:val="center"/>
        </w:trPr>
        <w:tc>
          <w:tcPr>
            <w:tcW w:w="1843" w:type="dxa"/>
            <w:vMerge/>
            <w:vAlign w:val="center"/>
          </w:tcPr>
          <w:p w:rsidR="00F41F40" w:rsidRPr="00793496" w:rsidRDefault="00F41F40" w:rsidP="00445F88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33" w:type="dxa"/>
            <w:vMerge/>
            <w:vAlign w:val="center"/>
          </w:tcPr>
          <w:p w:rsidR="00F41F40" w:rsidRPr="00793496" w:rsidRDefault="00F41F40" w:rsidP="00445F88">
            <w:pPr>
              <w:spacing w:line="440" w:lineRule="exact"/>
              <w:jc w:val="center"/>
              <w:rPr>
                <w:rFonts w:eastAsia="標楷體"/>
                <w:color w:val="000000" w:themeColor="text1"/>
                <w:w w:val="90"/>
              </w:rPr>
            </w:pPr>
          </w:p>
        </w:tc>
        <w:tc>
          <w:tcPr>
            <w:tcW w:w="2479" w:type="dxa"/>
            <w:vAlign w:val="center"/>
          </w:tcPr>
          <w:p w:rsidR="00F41F40" w:rsidRPr="00793496" w:rsidRDefault="00F41F40" w:rsidP="00445F88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793496">
              <w:rPr>
                <w:rFonts w:eastAsia="標楷體"/>
                <w:color w:val="000000" w:themeColor="text1"/>
                <w:spacing w:val="-2"/>
                <w:w w:val="80"/>
              </w:rPr>
              <w:t>數學科補救教學教材教法（</w:t>
            </w:r>
            <w:r w:rsidRPr="00793496">
              <w:rPr>
                <w:rFonts w:eastAsia="標楷體" w:hint="eastAsia"/>
                <w:color w:val="000000" w:themeColor="text1"/>
                <w:spacing w:val="-2"/>
                <w:w w:val="80"/>
              </w:rPr>
              <w:t>三</w:t>
            </w:r>
            <w:r w:rsidRPr="00793496">
              <w:rPr>
                <w:rFonts w:eastAsia="標楷體"/>
                <w:color w:val="000000" w:themeColor="text1"/>
                <w:spacing w:val="-2"/>
                <w:w w:val="80"/>
              </w:rPr>
              <w:t>）</w:t>
            </w:r>
          </w:p>
        </w:tc>
        <w:tc>
          <w:tcPr>
            <w:tcW w:w="1620" w:type="dxa"/>
            <w:vAlign w:val="center"/>
          </w:tcPr>
          <w:p w:rsidR="00F41F40" w:rsidRPr="00793496" w:rsidRDefault="00F41F40" w:rsidP="00E40FA0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793496">
              <w:rPr>
                <w:rFonts w:eastAsia="標楷體" w:hint="eastAsia"/>
                <w:color w:val="000000" w:themeColor="text1"/>
              </w:rPr>
              <w:t>蘇進發老師</w:t>
            </w:r>
          </w:p>
          <w:p w:rsidR="00F41F40" w:rsidRPr="00793496" w:rsidRDefault="00F41F40" w:rsidP="0056508E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793496">
              <w:rPr>
                <w:rFonts w:eastAsia="標楷體"/>
                <w:color w:val="000000" w:themeColor="text1"/>
                <w:w w:val="66"/>
              </w:rPr>
              <w:t>【</w:t>
            </w:r>
            <w:r w:rsidRPr="00793496">
              <w:rPr>
                <w:rFonts w:eastAsia="標楷體" w:hint="eastAsia"/>
                <w:color w:val="000000" w:themeColor="text1"/>
                <w:w w:val="66"/>
                <w:sz w:val="22"/>
                <w:szCs w:val="22"/>
              </w:rPr>
              <w:t>石牌國中退休教師</w:t>
            </w:r>
            <w:r w:rsidRPr="00793496">
              <w:rPr>
                <w:rFonts w:eastAsia="標楷體"/>
                <w:color w:val="000000" w:themeColor="text1"/>
                <w:w w:val="66"/>
              </w:rPr>
              <w:t>】</w:t>
            </w:r>
          </w:p>
        </w:tc>
        <w:tc>
          <w:tcPr>
            <w:tcW w:w="1442" w:type="dxa"/>
            <w:vAlign w:val="center"/>
          </w:tcPr>
          <w:p w:rsidR="00F41F40" w:rsidRPr="00793496" w:rsidRDefault="00F41F40" w:rsidP="00445F88">
            <w:pPr>
              <w:spacing w:line="440" w:lineRule="exact"/>
              <w:jc w:val="center"/>
              <w:rPr>
                <w:rFonts w:eastAsia="標楷體"/>
              </w:rPr>
            </w:pPr>
            <w:r w:rsidRPr="00793496">
              <w:rPr>
                <w:rFonts w:eastAsia="標楷體" w:hint="eastAsia"/>
              </w:rPr>
              <w:t>七年聖班</w:t>
            </w:r>
          </w:p>
        </w:tc>
      </w:tr>
      <w:tr w:rsidR="00F41F40" w:rsidRPr="00793496" w:rsidTr="00566E2E">
        <w:trPr>
          <w:trHeight w:val="480"/>
          <w:jc w:val="center"/>
        </w:trPr>
        <w:tc>
          <w:tcPr>
            <w:tcW w:w="1843" w:type="dxa"/>
            <w:vMerge/>
            <w:vAlign w:val="center"/>
          </w:tcPr>
          <w:p w:rsidR="00F41F40" w:rsidRPr="00793496" w:rsidRDefault="00F41F40" w:rsidP="00445F88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33" w:type="dxa"/>
            <w:vMerge/>
            <w:vAlign w:val="center"/>
          </w:tcPr>
          <w:p w:rsidR="00F41F40" w:rsidRPr="00793496" w:rsidRDefault="00F41F40" w:rsidP="00445F88">
            <w:pPr>
              <w:spacing w:line="440" w:lineRule="exact"/>
              <w:jc w:val="center"/>
              <w:rPr>
                <w:rFonts w:eastAsia="標楷體"/>
                <w:color w:val="000000" w:themeColor="text1"/>
                <w:w w:val="90"/>
              </w:rPr>
            </w:pPr>
          </w:p>
        </w:tc>
        <w:tc>
          <w:tcPr>
            <w:tcW w:w="2479" w:type="dxa"/>
            <w:vAlign w:val="center"/>
          </w:tcPr>
          <w:p w:rsidR="00F41F40" w:rsidRPr="00793496" w:rsidRDefault="00F41F40" w:rsidP="00445F88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793496">
              <w:rPr>
                <w:rFonts w:eastAsia="標楷體"/>
                <w:color w:val="000000" w:themeColor="text1"/>
                <w:spacing w:val="-2"/>
                <w:w w:val="80"/>
              </w:rPr>
              <w:t>英文科補救教學教材教法（</w:t>
            </w:r>
            <w:r w:rsidRPr="00793496">
              <w:rPr>
                <w:rFonts w:eastAsia="標楷體" w:hint="eastAsia"/>
                <w:color w:val="000000" w:themeColor="text1"/>
                <w:spacing w:val="-2"/>
                <w:w w:val="80"/>
              </w:rPr>
              <w:t>三</w:t>
            </w:r>
            <w:r w:rsidRPr="00793496">
              <w:rPr>
                <w:rFonts w:eastAsia="標楷體"/>
                <w:color w:val="000000" w:themeColor="text1"/>
                <w:spacing w:val="-2"/>
                <w:w w:val="80"/>
              </w:rPr>
              <w:t>）</w:t>
            </w:r>
          </w:p>
        </w:tc>
        <w:tc>
          <w:tcPr>
            <w:tcW w:w="1620" w:type="dxa"/>
            <w:vAlign w:val="center"/>
          </w:tcPr>
          <w:p w:rsidR="00F41F40" w:rsidRPr="00793496" w:rsidRDefault="00F41F40" w:rsidP="00E40FA0">
            <w:pPr>
              <w:spacing w:line="240" w:lineRule="exact"/>
              <w:rPr>
                <w:rFonts w:eastAsia="標楷體"/>
                <w:color w:val="000000" w:themeColor="text1"/>
              </w:rPr>
            </w:pPr>
            <w:r w:rsidRPr="00793496">
              <w:rPr>
                <w:rFonts w:eastAsia="標楷體" w:cs="Arial" w:hint="eastAsia"/>
                <w:color w:val="000000" w:themeColor="text1"/>
                <w:shd w:val="clear" w:color="auto" w:fill="FFFFFF"/>
              </w:rPr>
              <w:t>鄭怡賢</w:t>
            </w:r>
            <w:r w:rsidRPr="00793496">
              <w:rPr>
                <w:rFonts w:eastAsia="標楷體" w:hint="eastAsia"/>
                <w:color w:val="000000" w:themeColor="text1"/>
              </w:rPr>
              <w:t>老師</w:t>
            </w:r>
          </w:p>
          <w:p w:rsidR="00F41F40" w:rsidRPr="00793496" w:rsidRDefault="00F41F40" w:rsidP="0056508E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793496">
              <w:rPr>
                <w:rFonts w:eastAsia="標楷體" w:hint="eastAsia"/>
                <w:color w:val="000000" w:themeColor="text1"/>
                <w:w w:val="50"/>
              </w:rPr>
              <w:t>【中正國中退休教師】</w:t>
            </w:r>
          </w:p>
        </w:tc>
        <w:tc>
          <w:tcPr>
            <w:tcW w:w="1442" w:type="dxa"/>
            <w:vAlign w:val="center"/>
          </w:tcPr>
          <w:p w:rsidR="00F41F40" w:rsidRPr="00793496" w:rsidRDefault="00F41F40" w:rsidP="00445F88">
            <w:pPr>
              <w:spacing w:line="440" w:lineRule="exact"/>
              <w:jc w:val="center"/>
              <w:rPr>
                <w:rFonts w:eastAsia="標楷體"/>
              </w:rPr>
            </w:pPr>
            <w:r w:rsidRPr="00793496">
              <w:rPr>
                <w:rFonts w:eastAsia="標楷體" w:hint="eastAsia"/>
              </w:rPr>
              <w:t>七年美班</w:t>
            </w:r>
          </w:p>
        </w:tc>
      </w:tr>
      <w:tr w:rsidR="00CC12C4" w:rsidRPr="00793496" w:rsidTr="00566E2E">
        <w:trPr>
          <w:trHeight w:val="320"/>
          <w:jc w:val="center"/>
        </w:trPr>
        <w:tc>
          <w:tcPr>
            <w:tcW w:w="1843" w:type="dxa"/>
            <w:vMerge w:val="restart"/>
            <w:vAlign w:val="center"/>
          </w:tcPr>
          <w:p w:rsidR="00CC12C4" w:rsidRPr="00793496" w:rsidRDefault="00CC12C4" w:rsidP="00CC12C4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793496">
              <w:rPr>
                <w:rFonts w:eastAsia="標楷體"/>
                <w:color w:val="000000" w:themeColor="text1"/>
              </w:rPr>
              <w:t>1</w:t>
            </w:r>
            <w:r w:rsidRPr="00793496">
              <w:rPr>
                <w:rFonts w:eastAsia="標楷體" w:hint="eastAsia"/>
                <w:color w:val="000000" w:themeColor="text1"/>
              </w:rPr>
              <w:t>4</w:t>
            </w:r>
            <w:r w:rsidRPr="00793496">
              <w:rPr>
                <w:rFonts w:eastAsia="標楷體"/>
                <w:color w:val="000000" w:themeColor="text1"/>
              </w:rPr>
              <w:t>：</w:t>
            </w:r>
            <w:r w:rsidRPr="00793496">
              <w:rPr>
                <w:rFonts w:eastAsia="標楷體" w:hint="eastAsia"/>
                <w:color w:val="000000" w:themeColor="text1"/>
              </w:rPr>
              <w:t>1</w:t>
            </w:r>
            <w:r w:rsidRPr="00793496">
              <w:rPr>
                <w:rFonts w:eastAsia="標楷體"/>
                <w:color w:val="000000" w:themeColor="text1"/>
              </w:rPr>
              <w:t>0</w:t>
            </w:r>
            <w:r w:rsidRPr="00793496">
              <w:rPr>
                <w:rFonts w:eastAsia="標楷體" w:hint="eastAsia"/>
                <w:color w:val="000000" w:themeColor="text1"/>
              </w:rPr>
              <w:t>~</w:t>
            </w:r>
            <w:r w:rsidRPr="00793496">
              <w:rPr>
                <w:rFonts w:eastAsia="標楷體"/>
                <w:color w:val="000000" w:themeColor="text1"/>
              </w:rPr>
              <w:t>1</w:t>
            </w:r>
            <w:r w:rsidRPr="00793496">
              <w:rPr>
                <w:rFonts w:eastAsia="標楷體" w:hint="eastAsia"/>
                <w:color w:val="000000" w:themeColor="text1"/>
              </w:rPr>
              <w:t>5</w:t>
            </w:r>
            <w:r w:rsidRPr="00793496">
              <w:rPr>
                <w:rFonts w:eastAsia="標楷體"/>
                <w:color w:val="000000" w:themeColor="text1"/>
              </w:rPr>
              <w:t>：</w:t>
            </w:r>
            <w:r w:rsidRPr="00793496">
              <w:rPr>
                <w:rFonts w:eastAsia="標楷體" w:hint="eastAsia"/>
                <w:color w:val="000000" w:themeColor="text1"/>
              </w:rPr>
              <w:t>5</w:t>
            </w:r>
            <w:r w:rsidRPr="00793496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1433" w:type="dxa"/>
            <w:vMerge w:val="restart"/>
            <w:vAlign w:val="center"/>
          </w:tcPr>
          <w:p w:rsidR="00CC12C4" w:rsidRPr="00793496" w:rsidRDefault="00CC12C4" w:rsidP="00445F88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793496">
              <w:rPr>
                <w:rFonts w:eastAsia="標楷體"/>
                <w:color w:val="000000" w:themeColor="text1"/>
              </w:rPr>
              <w:t>分科補救教學策略</w:t>
            </w:r>
          </w:p>
        </w:tc>
        <w:tc>
          <w:tcPr>
            <w:tcW w:w="2479" w:type="dxa"/>
            <w:vAlign w:val="center"/>
          </w:tcPr>
          <w:p w:rsidR="00CC12C4" w:rsidRPr="00793496" w:rsidRDefault="00CC12C4" w:rsidP="00445F88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793496">
              <w:rPr>
                <w:rFonts w:eastAsia="標楷體"/>
                <w:color w:val="000000" w:themeColor="text1"/>
              </w:rPr>
              <w:t>國文科補救教學策略（一）</w:t>
            </w:r>
          </w:p>
        </w:tc>
        <w:tc>
          <w:tcPr>
            <w:tcW w:w="1620" w:type="dxa"/>
            <w:vAlign w:val="center"/>
          </w:tcPr>
          <w:p w:rsidR="00CC12C4" w:rsidRPr="00793496" w:rsidRDefault="00CC12C4" w:rsidP="00743AF7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793496">
              <w:rPr>
                <w:rFonts w:eastAsia="標楷體" w:hint="eastAsia"/>
                <w:color w:val="000000" w:themeColor="text1"/>
              </w:rPr>
              <w:t>藍淑珠老師</w:t>
            </w:r>
          </w:p>
          <w:p w:rsidR="00CC12C4" w:rsidRPr="00793496" w:rsidRDefault="00CC12C4" w:rsidP="00743AF7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793496">
              <w:rPr>
                <w:rFonts w:eastAsia="標楷體"/>
                <w:color w:val="000000" w:themeColor="text1"/>
                <w:w w:val="66"/>
              </w:rPr>
              <w:t>【</w:t>
            </w:r>
            <w:r w:rsidRPr="00793496">
              <w:rPr>
                <w:rFonts w:eastAsia="標楷體" w:hint="eastAsia"/>
                <w:color w:val="000000" w:themeColor="text1"/>
                <w:w w:val="66"/>
              </w:rPr>
              <w:t>萬華國中</w:t>
            </w:r>
            <w:r w:rsidRPr="00793496">
              <w:rPr>
                <w:rFonts w:eastAsia="標楷體"/>
                <w:color w:val="000000" w:themeColor="text1"/>
                <w:w w:val="66"/>
              </w:rPr>
              <w:t>】</w:t>
            </w:r>
          </w:p>
        </w:tc>
        <w:tc>
          <w:tcPr>
            <w:tcW w:w="1442" w:type="dxa"/>
            <w:vAlign w:val="center"/>
          </w:tcPr>
          <w:p w:rsidR="00CC12C4" w:rsidRPr="00793496" w:rsidRDefault="00CC12C4" w:rsidP="00B46502">
            <w:pPr>
              <w:spacing w:line="360" w:lineRule="exact"/>
              <w:jc w:val="center"/>
              <w:rPr>
                <w:rFonts w:eastAsia="標楷體"/>
              </w:rPr>
            </w:pPr>
            <w:r w:rsidRPr="00793496">
              <w:rPr>
                <w:rFonts w:eastAsia="標楷體" w:hint="eastAsia"/>
              </w:rPr>
              <w:t>康樂教室</w:t>
            </w:r>
          </w:p>
        </w:tc>
      </w:tr>
      <w:tr w:rsidR="00CC12C4" w:rsidRPr="00793496" w:rsidTr="00566E2E">
        <w:trPr>
          <w:trHeight w:val="440"/>
          <w:jc w:val="center"/>
        </w:trPr>
        <w:tc>
          <w:tcPr>
            <w:tcW w:w="1843" w:type="dxa"/>
            <w:vMerge/>
            <w:vAlign w:val="center"/>
          </w:tcPr>
          <w:p w:rsidR="00CC12C4" w:rsidRPr="00793496" w:rsidRDefault="00CC12C4" w:rsidP="00445F88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33" w:type="dxa"/>
            <w:vMerge/>
            <w:vAlign w:val="center"/>
          </w:tcPr>
          <w:p w:rsidR="00CC12C4" w:rsidRPr="00793496" w:rsidRDefault="00CC12C4" w:rsidP="00445F88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9" w:type="dxa"/>
            <w:vAlign w:val="center"/>
          </w:tcPr>
          <w:p w:rsidR="00CC12C4" w:rsidRPr="00793496" w:rsidRDefault="00CC12C4" w:rsidP="00445F88">
            <w:pPr>
              <w:spacing w:line="440" w:lineRule="exact"/>
              <w:jc w:val="center"/>
              <w:rPr>
                <w:rFonts w:eastAsia="標楷體"/>
                <w:color w:val="000000" w:themeColor="text1"/>
                <w:spacing w:val="-2"/>
                <w:w w:val="80"/>
              </w:rPr>
            </w:pPr>
            <w:r w:rsidRPr="00793496">
              <w:rPr>
                <w:rFonts w:eastAsia="標楷體"/>
                <w:color w:val="000000" w:themeColor="text1"/>
              </w:rPr>
              <w:t>數學科補救教學策略（一）</w:t>
            </w:r>
          </w:p>
        </w:tc>
        <w:tc>
          <w:tcPr>
            <w:tcW w:w="1620" w:type="dxa"/>
            <w:vAlign w:val="center"/>
          </w:tcPr>
          <w:p w:rsidR="00CC12C4" w:rsidRPr="00793496" w:rsidRDefault="00CC12C4" w:rsidP="00743AF7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793496">
              <w:rPr>
                <w:rFonts w:eastAsia="標楷體" w:hint="eastAsia"/>
                <w:color w:val="000000" w:themeColor="text1"/>
              </w:rPr>
              <w:t>蘇進發老師</w:t>
            </w:r>
          </w:p>
          <w:p w:rsidR="00CC12C4" w:rsidRPr="00793496" w:rsidRDefault="00CC12C4" w:rsidP="00743AF7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793496">
              <w:rPr>
                <w:rFonts w:eastAsia="標楷體"/>
                <w:color w:val="000000" w:themeColor="text1"/>
                <w:w w:val="66"/>
              </w:rPr>
              <w:t>【</w:t>
            </w:r>
            <w:r w:rsidRPr="00793496">
              <w:rPr>
                <w:rFonts w:eastAsia="標楷體" w:hint="eastAsia"/>
                <w:color w:val="000000" w:themeColor="text1"/>
                <w:w w:val="66"/>
                <w:sz w:val="22"/>
                <w:szCs w:val="22"/>
              </w:rPr>
              <w:t>石牌國中退休教師</w:t>
            </w:r>
            <w:r w:rsidRPr="00793496">
              <w:rPr>
                <w:rFonts w:eastAsia="標楷體"/>
                <w:color w:val="000000" w:themeColor="text1"/>
                <w:w w:val="66"/>
              </w:rPr>
              <w:t>】</w:t>
            </w:r>
          </w:p>
        </w:tc>
        <w:tc>
          <w:tcPr>
            <w:tcW w:w="1442" w:type="dxa"/>
            <w:vAlign w:val="center"/>
          </w:tcPr>
          <w:p w:rsidR="00CC12C4" w:rsidRPr="00793496" w:rsidRDefault="00CC12C4" w:rsidP="00B46502">
            <w:pPr>
              <w:spacing w:line="360" w:lineRule="exact"/>
              <w:jc w:val="center"/>
              <w:rPr>
                <w:rFonts w:eastAsia="標楷體"/>
              </w:rPr>
            </w:pPr>
            <w:r w:rsidRPr="00793496">
              <w:rPr>
                <w:rFonts w:eastAsia="標楷體" w:hint="eastAsia"/>
              </w:rPr>
              <w:t>七年聖班</w:t>
            </w:r>
          </w:p>
        </w:tc>
      </w:tr>
      <w:tr w:rsidR="00CC12C4" w:rsidRPr="00793496" w:rsidTr="00566E2E">
        <w:trPr>
          <w:trHeight w:val="347"/>
          <w:jc w:val="center"/>
        </w:trPr>
        <w:tc>
          <w:tcPr>
            <w:tcW w:w="1843" w:type="dxa"/>
            <w:vMerge/>
            <w:vAlign w:val="center"/>
          </w:tcPr>
          <w:p w:rsidR="00CC12C4" w:rsidRPr="00793496" w:rsidRDefault="00CC12C4" w:rsidP="00445F88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33" w:type="dxa"/>
            <w:vMerge/>
            <w:vAlign w:val="center"/>
          </w:tcPr>
          <w:p w:rsidR="00CC12C4" w:rsidRPr="00793496" w:rsidRDefault="00CC12C4" w:rsidP="00445F88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9" w:type="dxa"/>
            <w:vAlign w:val="center"/>
          </w:tcPr>
          <w:p w:rsidR="00CC12C4" w:rsidRPr="00793496" w:rsidRDefault="00CC12C4" w:rsidP="00445F88">
            <w:pPr>
              <w:spacing w:line="440" w:lineRule="exact"/>
              <w:jc w:val="center"/>
              <w:rPr>
                <w:rFonts w:eastAsia="標楷體"/>
                <w:color w:val="000000" w:themeColor="text1"/>
                <w:spacing w:val="-2"/>
                <w:w w:val="80"/>
              </w:rPr>
            </w:pPr>
            <w:r w:rsidRPr="00793496">
              <w:rPr>
                <w:rFonts w:eastAsia="標楷體"/>
                <w:color w:val="000000" w:themeColor="text1"/>
              </w:rPr>
              <w:t>英文科補救教學策略（一）</w:t>
            </w:r>
          </w:p>
        </w:tc>
        <w:tc>
          <w:tcPr>
            <w:tcW w:w="1620" w:type="dxa"/>
            <w:vAlign w:val="center"/>
          </w:tcPr>
          <w:p w:rsidR="00CC12C4" w:rsidRPr="00793496" w:rsidRDefault="00CC12C4" w:rsidP="00743AF7">
            <w:pPr>
              <w:spacing w:line="240" w:lineRule="exact"/>
              <w:rPr>
                <w:rFonts w:eastAsia="標楷體"/>
                <w:color w:val="000000" w:themeColor="text1"/>
              </w:rPr>
            </w:pPr>
            <w:r w:rsidRPr="00793496">
              <w:rPr>
                <w:rFonts w:eastAsia="標楷體" w:cs="Arial" w:hint="eastAsia"/>
                <w:color w:val="000000" w:themeColor="text1"/>
                <w:shd w:val="clear" w:color="auto" w:fill="FFFFFF"/>
              </w:rPr>
              <w:t>鄭怡賢</w:t>
            </w:r>
            <w:r w:rsidRPr="00793496">
              <w:rPr>
                <w:rFonts w:eastAsia="標楷體" w:hint="eastAsia"/>
                <w:color w:val="000000" w:themeColor="text1"/>
              </w:rPr>
              <w:t>老師</w:t>
            </w:r>
          </w:p>
          <w:p w:rsidR="00CC12C4" w:rsidRPr="00793496" w:rsidRDefault="00CC12C4" w:rsidP="00743AF7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793496">
              <w:rPr>
                <w:rFonts w:eastAsia="標楷體" w:hint="eastAsia"/>
                <w:color w:val="000000" w:themeColor="text1"/>
                <w:w w:val="50"/>
              </w:rPr>
              <w:t>【中正國中退休教師】</w:t>
            </w:r>
          </w:p>
        </w:tc>
        <w:tc>
          <w:tcPr>
            <w:tcW w:w="1442" w:type="dxa"/>
            <w:vAlign w:val="center"/>
          </w:tcPr>
          <w:p w:rsidR="00CC12C4" w:rsidRPr="00793496" w:rsidRDefault="00CC12C4" w:rsidP="00B46502">
            <w:pPr>
              <w:spacing w:line="360" w:lineRule="exact"/>
              <w:jc w:val="center"/>
              <w:rPr>
                <w:rFonts w:eastAsia="標楷體"/>
              </w:rPr>
            </w:pPr>
            <w:r w:rsidRPr="00793496">
              <w:rPr>
                <w:rFonts w:eastAsia="標楷體" w:hint="eastAsia"/>
              </w:rPr>
              <w:t>七年美班</w:t>
            </w:r>
          </w:p>
        </w:tc>
      </w:tr>
      <w:tr w:rsidR="00CC12C4" w:rsidRPr="00793496" w:rsidTr="00566E2E">
        <w:trPr>
          <w:jc w:val="center"/>
        </w:trPr>
        <w:tc>
          <w:tcPr>
            <w:tcW w:w="1843" w:type="dxa"/>
            <w:vMerge w:val="restart"/>
            <w:vAlign w:val="center"/>
          </w:tcPr>
          <w:p w:rsidR="00CC12C4" w:rsidRPr="00793496" w:rsidRDefault="00CC12C4" w:rsidP="00CC12C4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793496">
              <w:rPr>
                <w:rFonts w:eastAsia="標楷體"/>
                <w:color w:val="000000" w:themeColor="text1"/>
              </w:rPr>
              <w:t>1</w:t>
            </w:r>
            <w:r w:rsidRPr="00793496">
              <w:rPr>
                <w:rFonts w:eastAsia="標楷體" w:hint="eastAsia"/>
                <w:color w:val="000000" w:themeColor="text1"/>
              </w:rPr>
              <w:t>5</w:t>
            </w:r>
            <w:r w:rsidRPr="00793496">
              <w:rPr>
                <w:rFonts w:eastAsia="標楷體"/>
                <w:color w:val="000000" w:themeColor="text1"/>
              </w:rPr>
              <w:t>：</w:t>
            </w:r>
            <w:r w:rsidRPr="00793496">
              <w:rPr>
                <w:rFonts w:eastAsia="標楷體" w:hint="eastAsia"/>
                <w:color w:val="000000" w:themeColor="text1"/>
              </w:rPr>
              <w:t>5</w:t>
            </w:r>
            <w:r w:rsidRPr="00793496">
              <w:rPr>
                <w:rFonts w:eastAsia="標楷體"/>
                <w:color w:val="000000" w:themeColor="text1"/>
              </w:rPr>
              <w:t>0</w:t>
            </w:r>
            <w:r w:rsidRPr="00793496">
              <w:rPr>
                <w:rFonts w:eastAsia="標楷體" w:hint="eastAsia"/>
                <w:color w:val="000000" w:themeColor="text1"/>
              </w:rPr>
              <w:t>~17</w:t>
            </w:r>
            <w:r w:rsidRPr="00793496">
              <w:rPr>
                <w:rFonts w:eastAsia="標楷體"/>
                <w:color w:val="000000" w:themeColor="text1"/>
              </w:rPr>
              <w:t>：</w:t>
            </w:r>
            <w:r w:rsidRPr="00793496">
              <w:rPr>
                <w:rFonts w:eastAsia="標楷體" w:hint="eastAsia"/>
                <w:color w:val="000000" w:themeColor="text1"/>
              </w:rPr>
              <w:t>3</w:t>
            </w:r>
            <w:r w:rsidRPr="00793496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1433" w:type="dxa"/>
            <w:vMerge w:val="restart"/>
            <w:vAlign w:val="center"/>
          </w:tcPr>
          <w:p w:rsidR="00CC12C4" w:rsidRPr="00793496" w:rsidRDefault="00CC12C4" w:rsidP="00445F88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793496">
              <w:rPr>
                <w:rFonts w:eastAsia="標楷體"/>
                <w:color w:val="000000" w:themeColor="text1"/>
              </w:rPr>
              <w:t>分科補救教學策略</w:t>
            </w:r>
          </w:p>
        </w:tc>
        <w:tc>
          <w:tcPr>
            <w:tcW w:w="2479" w:type="dxa"/>
            <w:vAlign w:val="center"/>
          </w:tcPr>
          <w:p w:rsidR="00CC12C4" w:rsidRPr="00793496" w:rsidRDefault="00CC12C4" w:rsidP="00445F88">
            <w:pPr>
              <w:spacing w:line="380" w:lineRule="exact"/>
              <w:jc w:val="center"/>
              <w:rPr>
                <w:rFonts w:eastAsia="標楷體"/>
                <w:color w:val="000000" w:themeColor="text1"/>
              </w:rPr>
            </w:pPr>
            <w:r w:rsidRPr="00793496">
              <w:rPr>
                <w:rFonts w:eastAsia="標楷體"/>
                <w:color w:val="000000" w:themeColor="text1"/>
              </w:rPr>
              <w:t>國文科補救教學策略（二）</w:t>
            </w:r>
          </w:p>
        </w:tc>
        <w:tc>
          <w:tcPr>
            <w:tcW w:w="1620" w:type="dxa"/>
            <w:vAlign w:val="center"/>
          </w:tcPr>
          <w:p w:rsidR="00CC12C4" w:rsidRPr="00793496" w:rsidRDefault="00CC12C4" w:rsidP="00743AF7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793496">
              <w:rPr>
                <w:rFonts w:eastAsia="標楷體" w:hint="eastAsia"/>
                <w:color w:val="000000" w:themeColor="text1"/>
              </w:rPr>
              <w:t>藍淑珠老師</w:t>
            </w:r>
          </w:p>
          <w:p w:rsidR="00CC12C4" w:rsidRPr="00793496" w:rsidRDefault="00CC12C4" w:rsidP="00743AF7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793496">
              <w:rPr>
                <w:rFonts w:eastAsia="標楷體"/>
                <w:color w:val="000000" w:themeColor="text1"/>
                <w:w w:val="66"/>
              </w:rPr>
              <w:t>【</w:t>
            </w:r>
            <w:r w:rsidRPr="00793496">
              <w:rPr>
                <w:rFonts w:eastAsia="標楷體" w:hint="eastAsia"/>
                <w:color w:val="000000" w:themeColor="text1"/>
                <w:w w:val="66"/>
              </w:rPr>
              <w:t>萬華國中</w:t>
            </w:r>
            <w:r w:rsidRPr="00793496">
              <w:rPr>
                <w:rFonts w:eastAsia="標楷體"/>
                <w:color w:val="000000" w:themeColor="text1"/>
                <w:w w:val="66"/>
              </w:rPr>
              <w:t>】</w:t>
            </w:r>
          </w:p>
        </w:tc>
        <w:tc>
          <w:tcPr>
            <w:tcW w:w="1442" w:type="dxa"/>
            <w:vAlign w:val="center"/>
          </w:tcPr>
          <w:p w:rsidR="00CC12C4" w:rsidRPr="00793496" w:rsidRDefault="00CC12C4" w:rsidP="00B46502">
            <w:pPr>
              <w:spacing w:line="360" w:lineRule="exact"/>
              <w:jc w:val="center"/>
              <w:rPr>
                <w:rFonts w:eastAsia="標楷體"/>
              </w:rPr>
            </w:pPr>
            <w:r w:rsidRPr="00793496">
              <w:rPr>
                <w:rFonts w:eastAsia="標楷體" w:hint="eastAsia"/>
              </w:rPr>
              <w:t>康樂教室</w:t>
            </w:r>
          </w:p>
        </w:tc>
      </w:tr>
      <w:tr w:rsidR="00CC12C4" w:rsidRPr="00793496" w:rsidTr="00566E2E">
        <w:trPr>
          <w:jc w:val="center"/>
        </w:trPr>
        <w:tc>
          <w:tcPr>
            <w:tcW w:w="1843" w:type="dxa"/>
            <w:vMerge/>
            <w:vAlign w:val="center"/>
          </w:tcPr>
          <w:p w:rsidR="00CC12C4" w:rsidRPr="00793496" w:rsidRDefault="00CC12C4" w:rsidP="00445F88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33" w:type="dxa"/>
            <w:vMerge/>
            <w:vAlign w:val="center"/>
          </w:tcPr>
          <w:p w:rsidR="00CC12C4" w:rsidRPr="00793496" w:rsidRDefault="00CC12C4" w:rsidP="00445F88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9" w:type="dxa"/>
            <w:vAlign w:val="center"/>
          </w:tcPr>
          <w:p w:rsidR="00CC12C4" w:rsidRPr="00793496" w:rsidRDefault="00CC12C4" w:rsidP="00445F88">
            <w:pPr>
              <w:spacing w:line="380" w:lineRule="exact"/>
              <w:jc w:val="center"/>
              <w:rPr>
                <w:rFonts w:eastAsia="標楷體"/>
                <w:color w:val="000000" w:themeColor="text1"/>
                <w:spacing w:val="-2"/>
                <w:w w:val="80"/>
              </w:rPr>
            </w:pPr>
            <w:r w:rsidRPr="00793496">
              <w:rPr>
                <w:rFonts w:eastAsia="標楷體"/>
                <w:color w:val="000000" w:themeColor="text1"/>
              </w:rPr>
              <w:t>數學科補救教學策略（二）</w:t>
            </w:r>
          </w:p>
        </w:tc>
        <w:tc>
          <w:tcPr>
            <w:tcW w:w="1620" w:type="dxa"/>
            <w:vAlign w:val="center"/>
          </w:tcPr>
          <w:p w:rsidR="00CC12C4" w:rsidRPr="00793496" w:rsidRDefault="00CC12C4" w:rsidP="00743AF7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793496">
              <w:rPr>
                <w:rFonts w:eastAsia="標楷體" w:hint="eastAsia"/>
                <w:color w:val="000000" w:themeColor="text1"/>
              </w:rPr>
              <w:t>蘇進發老師</w:t>
            </w:r>
          </w:p>
          <w:p w:rsidR="00CC12C4" w:rsidRPr="00793496" w:rsidRDefault="00CC12C4" w:rsidP="00743AF7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793496">
              <w:rPr>
                <w:rFonts w:eastAsia="標楷體"/>
                <w:color w:val="000000" w:themeColor="text1"/>
                <w:w w:val="66"/>
              </w:rPr>
              <w:t>【</w:t>
            </w:r>
            <w:r w:rsidRPr="00793496">
              <w:rPr>
                <w:rFonts w:eastAsia="標楷體" w:hint="eastAsia"/>
                <w:color w:val="000000" w:themeColor="text1"/>
                <w:w w:val="66"/>
                <w:sz w:val="22"/>
                <w:szCs w:val="22"/>
              </w:rPr>
              <w:t>石牌國中退休教師</w:t>
            </w:r>
            <w:r w:rsidRPr="00793496">
              <w:rPr>
                <w:rFonts w:eastAsia="標楷體"/>
                <w:color w:val="000000" w:themeColor="text1"/>
                <w:w w:val="66"/>
              </w:rPr>
              <w:t>】</w:t>
            </w:r>
          </w:p>
        </w:tc>
        <w:tc>
          <w:tcPr>
            <w:tcW w:w="1442" w:type="dxa"/>
            <w:vAlign w:val="center"/>
          </w:tcPr>
          <w:p w:rsidR="00CC12C4" w:rsidRPr="00793496" w:rsidRDefault="00CC12C4" w:rsidP="00B46502">
            <w:pPr>
              <w:spacing w:line="360" w:lineRule="exact"/>
              <w:jc w:val="center"/>
              <w:rPr>
                <w:rFonts w:eastAsia="標楷體"/>
              </w:rPr>
            </w:pPr>
            <w:r w:rsidRPr="00793496">
              <w:rPr>
                <w:rFonts w:eastAsia="標楷體" w:hint="eastAsia"/>
              </w:rPr>
              <w:t>七年聖班</w:t>
            </w:r>
          </w:p>
        </w:tc>
      </w:tr>
      <w:tr w:rsidR="00CC12C4" w:rsidRPr="00793496" w:rsidTr="00566E2E">
        <w:trPr>
          <w:jc w:val="center"/>
        </w:trPr>
        <w:tc>
          <w:tcPr>
            <w:tcW w:w="1843" w:type="dxa"/>
            <w:vMerge/>
            <w:vAlign w:val="center"/>
          </w:tcPr>
          <w:p w:rsidR="00CC12C4" w:rsidRPr="00793496" w:rsidRDefault="00CC12C4" w:rsidP="00445F88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33" w:type="dxa"/>
            <w:vMerge/>
            <w:vAlign w:val="center"/>
          </w:tcPr>
          <w:p w:rsidR="00CC12C4" w:rsidRPr="00793496" w:rsidRDefault="00CC12C4" w:rsidP="00445F88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9" w:type="dxa"/>
            <w:vAlign w:val="center"/>
          </w:tcPr>
          <w:p w:rsidR="00CC12C4" w:rsidRPr="00793496" w:rsidRDefault="00CC12C4" w:rsidP="00445F88">
            <w:pPr>
              <w:spacing w:line="380" w:lineRule="exact"/>
              <w:jc w:val="center"/>
              <w:rPr>
                <w:rFonts w:eastAsia="標楷體"/>
                <w:color w:val="000000" w:themeColor="text1"/>
                <w:spacing w:val="-2"/>
                <w:w w:val="80"/>
              </w:rPr>
            </w:pPr>
            <w:r w:rsidRPr="00793496">
              <w:rPr>
                <w:rFonts w:eastAsia="標楷體"/>
                <w:color w:val="000000" w:themeColor="text1"/>
              </w:rPr>
              <w:t>英文科補救教學策略（二）</w:t>
            </w:r>
          </w:p>
        </w:tc>
        <w:tc>
          <w:tcPr>
            <w:tcW w:w="1620" w:type="dxa"/>
            <w:vAlign w:val="center"/>
          </w:tcPr>
          <w:p w:rsidR="00CC12C4" w:rsidRPr="00793496" w:rsidRDefault="00CC12C4" w:rsidP="00743AF7">
            <w:pPr>
              <w:spacing w:line="240" w:lineRule="exact"/>
              <w:rPr>
                <w:rFonts w:eastAsia="標楷體"/>
                <w:color w:val="000000" w:themeColor="text1"/>
              </w:rPr>
            </w:pPr>
            <w:r w:rsidRPr="00793496">
              <w:rPr>
                <w:rFonts w:eastAsia="標楷體" w:cs="Arial" w:hint="eastAsia"/>
                <w:color w:val="000000" w:themeColor="text1"/>
                <w:shd w:val="clear" w:color="auto" w:fill="FFFFFF"/>
              </w:rPr>
              <w:t>鄭怡賢</w:t>
            </w:r>
            <w:r w:rsidRPr="00793496">
              <w:rPr>
                <w:rFonts w:eastAsia="標楷體" w:hint="eastAsia"/>
                <w:color w:val="000000" w:themeColor="text1"/>
              </w:rPr>
              <w:t>老師</w:t>
            </w:r>
          </w:p>
          <w:p w:rsidR="00CC12C4" w:rsidRPr="00793496" w:rsidRDefault="00CC12C4" w:rsidP="00743AF7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793496">
              <w:rPr>
                <w:rFonts w:eastAsia="標楷體" w:hint="eastAsia"/>
                <w:color w:val="000000" w:themeColor="text1"/>
                <w:w w:val="50"/>
              </w:rPr>
              <w:t>【中正國中退休教師】</w:t>
            </w:r>
          </w:p>
        </w:tc>
        <w:tc>
          <w:tcPr>
            <w:tcW w:w="1442" w:type="dxa"/>
            <w:vAlign w:val="center"/>
          </w:tcPr>
          <w:p w:rsidR="00CC12C4" w:rsidRPr="00793496" w:rsidRDefault="00CC12C4" w:rsidP="00B46502">
            <w:pPr>
              <w:spacing w:line="360" w:lineRule="exact"/>
              <w:jc w:val="center"/>
              <w:rPr>
                <w:rFonts w:eastAsia="標楷體"/>
              </w:rPr>
            </w:pPr>
            <w:r w:rsidRPr="00793496">
              <w:rPr>
                <w:rFonts w:eastAsia="標楷體" w:hint="eastAsia"/>
              </w:rPr>
              <w:t>七年美班</w:t>
            </w:r>
          </w:p>
        </w:tc>
      </w:tr>
    </w:tbl>
    <w:p w:rsidR="00582C30" w:rsidRPr="00793496" w:rsidRDefault="00582C30" w:rsidP="00582C30">
      <w:pPr>
        <w:spacing w:line="440" w:lineRule="exact"/>
        <w:jc w:val="both"/>
        <w:rPr>
          <w:rFonts w:eastAsia="標楷體"/>
        </w:rPr>
      </w:pPr>
    </w:p>
    <w:p w:rsidR="00A74D33" w:rsidRPr="00793496" w:rsidRDefault="009D09D1" w:rsidP="00D81FBE">
      <w:pPr>
        <w:numPr>
          <w:ilvl w:val="0"/>
          <w:numId w:val="1"/>
        </w:numPr>
        <w:spacing w:line="440" w:lineRule="exact"/>
        <w:ind w:left="0" w:firstLine="0"/>
        <w:jc w:val="both"/>
        <w:rPr>
          <w:rFonts w:eastAsia="標楷體"/>
        </w:rPr>
      </w:pPr>
      <w:r w:rsidRPr="00793496">
        <w:rPr>
          <w:rFonts w:eastAsia="標楷體"/>
        </w:rPr>
        <w:t>報名方式：</w:t>
      </w:r>
    </w:p>
    <w:p w:rsidR="006E2EC6" w:rsidRPr="00793496" w:rsidRDefault="006E2EC6" w:rsidP="006E2EC6">
      <w:pPr>
        <w:numPr>
          <w:ilvl w:val="0"/>
          <w:numId w:val="14"/>
        </w:numPr>
        <w:spacing w:line="440" w:lineRule="exact"/>
        <w:jc w:val="both"/>
        <w:rPr>
          <w:rFonts w:eastAsia="標楷體"/>
        </w:rPr>
      </w:pPr>
      <w:r w:rsidRPr="00A1444A">
        <w:rPr>
          <w:rFonts w:eastAsia="標楷體"/>
          <w:b/>
        </w:rPr>
        <w:t>實習教師</w:t>
      </w:r>
      <w:r w:rsidRPr="00793496">
        <w:rPr>
          <w:rFonts w:eastAsia="標楷體"/>
        </w:rPr>
        <w:t>若有申請臺北市教師研習電子護照即日起至</w:t>
      </w:r>
      <w:r w:rsidR="00566E2E" w:rsidRPr="00793496">
        <w:rPr>
          <w:rFonts w:eastAsia="標楷體" w:hint="eastAsia"/>
          <w:b/>
        </w:rPr>
        <w:t>10</w:t>
      </w:r>
      <w:r w:rsidR="007D3E6C" w:rsidRPr="00793496">
        <w:rPr>
          <w:rFonts w:eastAsia="標楷體" w:hint="eastAsia"/>
          <w:b/>
        </w:rPr>
        <w:t>6</w:t>
      </w:r>
      <w:r w:rsidR="00566E2E" w:rsidRPr="00793496">
        <w:rPr>
          <w:rFonts w:eastAsia="標楷體" w:hint="eastAsia"/>
          <w:b/>
        </w:rPr>
        <w:t>年</w:t>
      </w:r>
      <w:r w:rsidR="007D3E6C" w:rsidRPr="00793496">
        <w:rPr>
          <w:rFonts w:eastAsia="標楷體" w:hint="eastAsia"/>
          <w:b/>
        </w:rPr>
        <w:t>1</w:t>
      </w:r>
      <w:r w:rsidRPr="00793496">
        <w:rPr>
          <w:rFonts w:eastAsia="標楷體" w:hint="eastAsia"/>
          <w:b/>
        </w:rPr>
        <w:t>月</w:t>
      </w:r>
      <w:r w:rsidR="007D3E6C" w:rsidRPr="00793496">
        <w:rPr>
          <w:rFonts w:eastAsia="標楷體" w:hint="eastAsia"/>
          <w:b/>
        </w:rPr>
        <w:t>1</w:t>
      </w:r>
      <w:r w:rsidR="007B7A29">
        <w:rPr>
          <w:rFonts w:eastAsia="標楷體"/>
          <w:b/>
        </w:rPr>
        <w:t>3</w:t>
      </w:r>
      <w:r w:rsidRPr="00793496">
        <w:rPr>
          <w:rFonts w:eastAsia="標楷體" w:hint="eastAsia"/>
          <w:b/>
        </w:rPr>
        <w:t>日</w:t>
      </w:r>
      <w:r w:rsidRPr="00793496">
        <w:rPr>
          <w:rFonts w:eastAsia="標楷體" w:hint="eastAsia"/>
        </w:rPr>
        <w:t>前</w:t>
      </w:r>
      <w:r w:rsidRPr="00793496">
        <w:rPr>
          <w:rFonts w:eastAsia="標楷體"/>
        </w:rPr>
        <w:t>請至臺北市在職研習網</w:t>
      </w:r>
      <w:r w:rsidRPr="00793496">
        <w:rPr>
          <w:rFonts w:eastAsia="標楷體"/>
        </w:rPr>
        <w:t>(</w:t>
      </w:r>
      <w:hyperlink r:id="rId8" w:history="1">
        <w:r w:rsidR="00BE4847" w:rsidRPr="00EC0923">
          <w:rPr>
            <w:rStyle w:val="a8"/>
            <w:rFonts w:eastAsia="標楷體"/>
          </w:rPr>
          <w:t>http://insc.tp.edu.tw/</w:t>
        </w:r>
      </w:hyperlink>
      <w:r w:rsidRPr="00793496">
        <w:rPr>
          <w:rFonts w:eastAsia="標楷體"/>
        </w:rPr>
        <w:t>)</w:t>
      </w:r>
      <w:r w:rsidRPr="00793496">
        <w:rPr>
          <w:rFonts w:eastAsia="標楷體"/>
        </w:rPr>
        <w:t>報名，並</w:t>
      </w:r>
      <w:r w:rsidRPr="00793496">
        <w:rPr>
          <w:rFonts w:eastAsia="標楷體" w:hint="eastAsia"/>
        </w:rPr>
        <w:t>列</w:t>
      </w:r>
      <w:r w:rsidRPr="00793496">
        <w:rPr>
          <w:rFonts w:eastAsia="標楷體"/>
        </w:rPr>
        <w:t>印報名表，請各校承辦人核章，完成薦派手續。</w:t>
      </w:r>
    </w:p>
    <w:p w:rsidR="005E1203" w:rsidRPr="00B0278E" w:rsidRDefault="00B0278E" w:rsidP="00B0278E">
      <w:pPr>
        <w:numPr>
          <w:ilvl w:val="0"/>
          <w:numId w:val="14"/>
        </w:numPr>
        <w:spacing w:line="440" w:lineRule="exact"/>
        <w:rPr>
          <w:rFonts w:eastAsia="標楷體"/>
          <w:color w:val="000000" w:themeColor="text1"/>
        </w:rPr>
      </w:pPr>
      <w:r w:rsidRPr="00B0278E">
        <w:rPr>
          <w:rFonts w:eastAsia="標楷體"/>
          <w:color w:val="000000" w:themeColor="text1"/>
        </w:rPr>
        <w:t>請</w:t>
      </w:r>
      <w:r w:rsidR="00A1444A">
        <w:rPr>
          <w:rFonts w:eastAsia="標楷體" w:hint="eastAsia"/>
          <w:color w:val="000000" w:themeColor="text1"/>
        </w:rPr>
        <w:t>各校</w:t>
      </w:r>
      <w:r w:rsidR="00A1444A" w:rsidRPr="00A1444A">
        <w:rPr>
          <w:rFonts w:eastAsia="標楷體" w:hint="eastAsia"/>
          <w:b/>
          <w:color w:val="000000" w:themeColor="text1"/>
        </w:rPr>
        <w:t>教學組長</w:t>
      </w:r>
      <w:r w:rsidRPr="00B0278E">
        <w:rPr>
          <w:rFonts w:eastAsia="標楷體"/>
          <w:color w:val="000000" w:themeColor="text1"/>
        </w:rPr>
        <w:t>將報名表</w:t>
      </w:r>
      <w:r>
        <w:rPr>
          <w:rFonts w:eastAsia="標楷體" w:hint="eastAsia"/>
          <w:color w:val="000000" w:themeColor="text1"/>
        </w:rPr>
        <w:t>(</w:t>
      </w:r>
      <w:r>
        <w:rPr>
          <w:rFonts w:eastAsia="標楷體"/>
          <w:color w:val="000000" w:themeColor="text1"/>
        </w:rPr>
        <w:t>excel</w:t>
      </w:r>
      <w:r>
        <w:rPr>
          <w:rFonts w:eastAsia="標楷體" w:hint="eastAsia"/>
          <w:color w:val="000000" w:themeColor="text1"/>
        </w:rPr>
        <w:t>檔、核章後的</w:t>
      </w:r>
      <w:r>
        <w:rPr>
          <w:rFonts w:eastAsia="標楷體" w:hint="eastAsia"/>
          <w:color w:val="000000" w:themeColor="text1"/>
        </w:rPr>
        <w:t>PDF</w:t>
      </w:r>
      <w:r>
        <w:rPr>
          <w:rFonts w:eastAsia="標楷體" w:hint="eastAsia"/>
          <w:color w:val="000000" w:themeColor="text1"/>
        </w:rPr>
        <w:t>檔</w:t>
      </w:r>
      <w:r>
        <w:rPr>
          <w:rFonts w:eastAsia="標楷體" w:hint="eastAsia"/>
          <w:color w:val="000000" w:themeColor="text1"/>
        </w:rPr>
        <w:t>)</w:t>
      </w:r>
      <w:r w:rsidRPr="00B0278E">
        <w:rPr>
          <w:rFonts w:eastAsia="標楷體" w:hint="eastAsia"/>
          <w:color w:val="000000" w:themeColor="text1"/>
        </w:rPr>
        <w:t>寄送</w:t>
      </w:r>
      <w:r w:rsidRPr="00B0278E">
        <w:rPr>
          <w:rFonts w:eastAsia="標楷體"/>
          <w:color w:val="000000" w:themeColor="text1"/>
        </w:rPr>
        <w:t>至北政國中教</w:t>
      </w:r>
      <w:r>
        <w:rPr>
          <w:rFonts w:eastAsia="標楷體" w:hint="eastAsia"/>
          <w:color w:val="000000" w:themeColor="text1"/>
        </w:rPr>
        <w:t>學組信箱：</w:t>
      </w:r>
      <w:r w:rsidRPr="00B0278E">
        <w:rPr>
          <w:rFonts w:eastAsia="標楷體" w:hint="eastAsia"/>
          <w:color w:val="000000" w:themeColor="text1"/>
        </w:rPr>
        <w:t>c29363651@gmail.com</w:t>
      </w:r>
    </w:p>
    <w:p w:rsidR="00BE4847" w:rsidRDefault="00013C11" w:rsidP="00BE4847">
      <w:pPr>
        <w:numPr>
          <w:ilvl w:val="0"/>
          <w:numId w:val="14"/>
        </w:numPr>
        <w:spacing w:line="440" w:lineRule="exact"/>
        <w:rPr>
          <w:rFonts w:eastAsia="標楷體"/>
          <w:color w:val="000000" w:themeColor="text1"/>
        </w:rPr>
      </w:pPr>
      <w:r>
        <w:rPr>
          <w:rFonts w:eastAsia="標楷體" w:hAnsi="標楷體" w:hint="eastAsia"/>
        </w:rPr>
        <w:t>非由台北市國中</w:t>
      </w:r>
      <w:r>
        <w:rPr>
          <w:rFonts w:eastAsia="標楷體" w:hAnsi="標楷體" w:hint="eastAsia"/>
        </w:rPr>
        <w:t>教學組</w:t>
      </w:r>
      <w:r>
        <w:rPr>
          <w:rFonts w:eastAsia="標楷體" w:hAnsi="標楷體" w:hint="eastAsia"/>
        </w:rPr>
        <w:t>協助報名者</w:t>
      </w:r>
      <w:r>
        <w:rPr>
          <w:rFonts w:eastAsia="標楷體" w:hAnsi="標楷體" w:hint="eastAsia"/>
        </w:rPr>
        <w:t xml:space="preserve"> (</w:t>
      </w:r>
      <w:r w:rsidRPr="00BE4847">
        <w:rPr>
          <w:rFonts w:eastAsia="標楷體" w:hAnsi="標楷體"/>
        </w:rPr>
        <w:t>大專生</w:t>
      </w:r>
      <w:r>
        <w:rPr>
          <w:rFonts w:eastAsia="標楷體" w:hAnsi="標楷體" w:hint="eastAsia"/>
        </w:rPr>
        <w:t>、師培生</w:t>
      </w:r>
      <w:r>
        <w:rPr>
          <w:rFonts w:eastAsia="標楷體" w:hAnsi="標楷體" w:hint="eastAsia"/>
        </w:rPr>
        <w:t>、實習老師</w:t>
      </w:r>
      <w:r>
        <w:rPr>
          <w:rFonts w:eastAsia="標楷體" w:hAnsi="標楷體" w:hint="eastAsia"/>
        </w:rPr>
        <w:t>)</w:t>
      </w:r>
      <w:r w:rsidR="00BE4847" w:rsidRPr="00BE4847">
        <w:rPr>
          <w:rFonts w:eastAsia="標楷體" w:hAnsi="標楷體"/>
        </w:rPr>
        <w:t>請將報名表</w:t>
      </w:r>
      <w:r w:rsidR="00BE4847" w:rsidRPr="00A1444A">
        <w:rPr>
          <w:rFonts w:eastAsia="標楷體" w:hint="eastAsia"/>
          <w:color w:val="000000" w:themeColor="text1"/>
        </w:rPr>
        <w:t>寄</w:t>
      </w:r>
      <w:r w:rsidR="00BE4847" w:rsidRPr="00A1444A">
        <w:rPr>
          <w:rFonts w:eastAsia="標楷體" w:hint="eastAsia"/>
          <w:color w:val="000000" w:themeColor="text1"/>
        </w:rPr>
        <w:t>email</w:t>
      </w:r>
      <w:r w:rsidR="00BE4847" w:rsidRPr="00A1444A">
        <w:rPr>
          <w:rFonts w:eastAsia="標楷體"/>
          <w:color w:val="000000" w:themeColor="text1"/>
        </w:rPr>
        <w:t>至北政國中</w:t>
      </w:r>
      <w:r w:rsidR="00BE4847" w:rsidRPr="00B0278E">
        <w:rPr>
          <w:rFonts w:eastAsia="標楷體"/>
          <w:color w:val="000000" w:themeColor="text1"/>
        </w:rPr>
        <w:t>教</w:t>
      </w:r>
      <w:r w:rsidR="00BE4847">
        <w:rPr>
          <w:rFonts w:eastAsia="標楷體" w:hint="eastAsia"/>
          <w:color w:val="000000" w:themeColor="text1"/>
        </w:rPr>
        <w:t>學組信箱：</w:t>
      </w:r>
      <w:hyperlink r:id="rId9" w:history="1">
        <w:r w:rsidR="00BE4847" w:rsidRPr="00D61DE0">
          <w:rPr>
            <w:rStyle w:val="a8"/>
            <w:rFonts w:eastAsia="標楷體" w:hint="eastAsia"/>
          </w:rPr>
          <w:t>c29363651@gmail.com</w:t>
        </w:r>
      </w:hyperlink>
    </w:p>
    <w:p w:rsidR="00303E5B" w:rsidRPr="00BE4847" w:rsidRDefault="00303E5B" w:rsidP="00225664">
      <w:pPr>
        <w:pStyle w:val="a9"/>
        <w:numPr>
          <w:ilvl w:val="0"/>
          <w:numId w:val="14"/>
        </w:numPr>
        <w:spacing w:line="440" w:lineRule="exact"/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BE4847">
        <w:rPr>
          <w:rFonts w:ascii="Times New Roman" w:eastAsia="標楷體" w:hAnsi="Times New Roman" w:hint="eastAsia"/>
          <w:color w:val="000000" w:themeColor="text1"/>
        </w:rPr>
        <w:t>報名人數以</w:t>
      </w:r>
      <w:r w:rsidRPr="00BE4847">
        <w:rPr>
          <w:rFonts w:ascii="Times New Roman" w:eastAsia="標楷體" w:hAnsi="Times New Roman" w:hint="eastAsia"/>
          <w:color w:val="000000" w:themeColor="text1"/>
        </w:rPr>
        <w:t>80</w:t>
      </w:r>
      <w:r w:rsidRPr="00BE4847">
        <w:rPr>
          <w:rFonts w:ascii="Times New Roman" w:eastAsia="標楷體" w:hAnsi="Times New Roman" w:hint="eastAsia"/>
          <w:color w:val="000000" w:themeColor="text1"/>
        </w:rPr>
        <w:t>人為限，每校報名人數請以</w:t>
      </w:r>
      <w:r w:rsidRPr="00BE4847">
        <w:rPr>
          <w:rFonts w:ascii="Times New Roman" w:eastAsia="標楷體" w:hAnsi="Times New Roman" w:hint="eastAsia"/>
          <w:color w:val="000000" w:themeColor="text1"/>
        </w:rPr>
        <w:t>2</w:t>
      </w:r>
      <w:r w:rsidRPr="00BE4847">
        <w:rPr>
          <w:rFonts w:ascii="Times New Roman" w:eastAsia="標楷體" w:hAnsi="Times New Roman" w:hint="eastAsia"/>
          <w:color w:val="000000" w:themeColor="text1"/>
        </w:rPr>
        <w:t>名為限，若有餘額再開放名額。</w:t>
      </w:r>
    </w:p>
    <w:p w:rsidR="006E2EC6" w:rsidRPr="00793496" w:rsidRDefault="006E2EC6" w:rsidP="006E2EC6">
      <w:pPr>
        <w:numPr>
          <w:ilvl w:val="0"/>
          <w:numId w:val="14"/>
        </w:numPr>
        <w:spacing w:line="440" w:lineRule="exact"/>
        <w:jc w:val="both"/>
        <w:rPr>
          <w:rFonts w:eastAsia="標楷體"/>
        </w:rPr>
      </w:pPr>
      <w:r w:rsidRPr="00793496">
        <w:rPr>
          <w:rFonts w:eastAsia="標楷體"/>
        </w:rPr>
        <w:t>聯絡人：</w:t>
      </w:r>
      <w:r w:rsidR="003630A0">
        <w:rPr>
          <w:rFonts w:eastAsia="標楷體" w:hint="eastAsia"/>
        </w:rPr>
        <w:t>北政國中教學組</w:t>
      </w:r>
      <w:r w:rsidR="007D3E6C" w:rsidRPr="00793496">
        <w:rPr>
          <w:rFonts w:eastAsia="標楷體" w:hint="eastAsia"/>
        </w:rPr>
        <w:t>蔡馨嬅</w:t>
      </w:r>
      <w:r w:rsidRPr="00793496">
        <w:rPr>
          <w:rFonts w:eastAsia="標楷體" w:hint="eastAsia"/>
        </w:rPr>
        <w:t>組長</w:t>
      </w:r>
      <w:r w:rsidRPr="00793496">
        <w:rPr>
          <w:rFonts w:eastAsia="標楷體"/>
        </w:rPr>
        <w:t>，電話：</w:t>
      </w:r>
      <w:r w:rsidRPr="00793496">
        <w:rPr>
          <w:rFonts w:eastAsia="標楷體"/>
        </w:rPr>
        <w:t>239393651</w:t>
      </w:r>
      <w:r w:rsidR="00BE4847">
        <w:rPr>
          <w:rFonts w:eastAsia="標楷體" w:hint="eastAsia"/>
        </w:rPr>
        <w:t>#</w:t>
      </w:r>
      <w:r w:rsidRPr="00793496">
        <w:rPr>
          <w:rFonts w:eastAsia="標楷體"/>
        </w:rPr>
        <w:t>2</w:t>
      </w:r>
      <w:r w:rsidRPr="00793496">
        <w:rPr>
          <w:rFonts w:eastAsia="標楷體" w:hint="eastAsia"/>
        </w:rPr>
        <w:t>2</w:t>
      </w:r>
      <w:r w:rsidRPr="00793496">
        <w:rPr>
          <w:rFonts w:eastAsia="標楷體" w:hint="eastAsia"/>
        </w:rPr>
        <w:t>。</w:t>
      </w:r>
    </w:p>
    <w:p w:rsidR="0024777F" w:rsidRPr="00793496" w:rsidRDefault="00706904" w:rsidP="00D81FBE">
      <w:pPr>
        <w:numPr>
          <w:ilvl w:val="0"/>
          <w:numId w:val="1"/>
        </w:numPr>
        <w:spacing w:line="440" w:lineRule="exact"/>
        <w:ind w:left="0" w:firstLine="0"/>
        <w:jc w:val="both"/>
        <w:rPr>
          <w:rFonts w:eastAsia="標楷體"/>
        </w:rPr>
      </w:pPr>
      <w:r w:rsidRPr="00793496">
        <w:rPr>
          <w:rFonts w:eastAsia="標楷體"/>
        </w:rPr>
        <w:t>研習時數：</w:t>
      </w:r>
      <w:r w:rsidR="006D772B" w:rsidRPr="00793496">
        <w:rPr>
          <w:rFonts w:eastAsia="標楷體"/>
        </w:rPr>
        <w:t>全程參與本次研習活動者，核發研習時數</w:t>
      </w:r>
      <w:r w:rsidR="00DB19AE" w:rsidRPr="00793496">
        <w:rPr>
          <w:rFonts w:eastAsia="標楷體"/>
        </w:rPr>
        <w:t>18</w:t>
      </w:r>
      <w:r w:rsidR="005B3F84" w:rsidRPr="00793496">
        <w:rPr>
          <w:rFonts w:eastAsia="標楷體"/>
        </w:rPr>
        <w:t>小時。</w:t>
      </w:r>
    </w:p>
    <w:p w:rsidR="001C495C" w:rsidRPr="00793496" w:rsidRDefault="00CD1E19" w:rsidP="001C495C">
      <w:pPr>
        <w:spacing w:line="440" w:lineRule="exact"/>
        <w:ind w:left="720" w:hangingChars="300" w:hanging="720"/>
        <w:jc w:val="both"/>
        <w:rPr>
          <w:rFonts w:eastAsia="標楷體"/>
          <w:color w:val="000000"/>
        </w:rPr>
      </w:pPr>
      <w:r w:rsidRPr="00793496">
        <w:rPr>
          <w:rFonts w:eastAsia="標楷體" w:hint="eastAsia"/>
          <w:color w:val="000000"/>
        </w:rPr>
        <w:t>十一、</w:t>
      </w:r>
      <w:r w:rsidR="00A75198" w:rsidRPr="00793496">
        <w:rPr>
          <w:rFonts w:eastAsia="標楷體"/>
          <w:color w:val="000000"/>
        </w:rPr>
        <w:t>全程參與研習並繳交研習心得報告之教師，將核發研習證書，以資證明確有補救教學知能。</w:t>
      </w:r>
    </w:p>
    <w:p w:rsidR="005B3F84" w:rsidRPr="00793496" w:rsidRDefault="001C495C" w:rsidP="00297B8E">
      <w:pPr>
        <w:spacing w:line="440" w:lineRule="exact"/>
        <w:ind w:left="720" w:hangingChars="300" w:hanging="720"/>
        <w:jc w:val="both"/>
        <w:rPr>
          <w:rFonts w:eastAsia="標楷體"/>
        </w:rPr>
      </w:pPr>
      <w:r w:rsidRPr="00793496">
        <w:rPr>
          <w:rFonts w:eastAsia="標楷體" w:hint="eastAsia"/>
          <w:color w:val="000000"/>
        </w:rPr>
        <w:t>十二、</w:t>
      </w:r>
      <w:r w:rsidR="005B3F84" w:rsidRPr="00793496">
        <w:rPr>
          <w:rFonts w:eastAsia="標楷體"/>
          <w:color w:val="000000"/>
        </w:rPr>
        <w:t>研</w:t>
      </w:r>
      <w:r w:rsidR="005B3F84" w:rsidRPr="00793496">
        <w:rPr>
          <w:rFonts w:eastAsia="標楷體"/>
        </w:rPr>
        <w:t>習經費：由臺北市</w:t>
      </w:r>
      <w:r w:rsidR="00E15F64" w:rsidRPr="00793496">
        <w:rPr>
          <w:rFonts w:eastAsia="標楷體"/>
        </w:rPr>
        <w:t>10</w:t>
      </w:r>
      <w:r w:rsidR="00A1444A">
        <w:rPr>
          <w:rFonts w:eastAsia="標楷體" w:hint="eastAsia"/>
        </w:rPr>
        <w:t>6</w:t>
      </w:r>
      <w:r w:rsidR="005B3F84" w:rsidRPr="00793496">
        <w:rPr>
          <w:rFonts w:eastAsia="標楷體"/>
        </w:rPr>
        <w:t>年度</w:t>
      </w:r>
      <w:r w:rsidR="00297B8E" w:rsidRPr="00793496">
        <w:rPr>
          <w:rFonts w:eastAsia="標楷體" w:hint="eastAsia"/>
        </w:rPr>
        <w:t>補救教學實施方案整體行政</w:t>
      </w:r>
      <w:r w:rsidR="00C5398E" w:rsidRPr="00793496">
        <w:rPr>
          <w:rFonts w:eastAsia="標楷體"/>
        </w:rPr>
        <w:t>經費支應。</w:t>
      </w:r>
    </w:p>
    <w:p w:rsidR="006E2EC6" w:rsidRPr="006E2EC6" w:rsidRDefault="001F3202" w:rsidP="006E2EC6">
      <w:pPr>
        <w:spacing w:line="440" w:lineRule="exact"/>
        <w:jc w:val="both"/>
        <w:rPr>
          <w:rFonts w:eastAsia="標楷體" w:hint="eastAsia"/>
        </w:rPr>
      </w:pPr>
      <w:r w:rsidRPr="00793496">
        <w:rPr>
          <w:rFonts w:eastAsia="標楷體" w:hint="eastAsia"/>
        </w:rPr>
        <w:t>十</w:t>
      </w:r>
      <w:r w:rsidR="00566E2E" w:rsidRPr="00793496">
        <w:rPr>
          <w:rFonts w:eastAsia="標楷體" w:hint="eastAsia"/>
        </w:rPr>
        <w:t>三</w:t>
      </w:r>
      <w:r w:rsidRPr="00793496">
        <w:rPr>
          <w:rFonts w:eastAsia="標楷體" w:hint="eastAsia"/>
        </w:rPr>
        <w:t>、</w:t>
      </w:r>
      <w:r w:rsidR="00C5398E" w:rsidRPr="00793496">
        <w:rPr>
          <w:rFonts w:eastAsia="標楷體"/>
        </w:rPr>
        <w:t>本計畫陳</w:t>
      </w:r>
      <w:r w:rsidR="00297B8E" w:rsidRPr="00793496">
        <w:rPr>
          <w:rFonts w:eastAsia="標楷體"/>
        </w:rPr>
        <w:t xml:space="preserve"> </w:t>
      </w:r>
      <w:r w:rsidR="00C5398E" w:rsidRPr="00793496">
        <w:rPr>
          <w:rFonts w:eastAsia="標楷體"/>
        </w:rPr>
        <w:t>臺北市政府教育局奉核後實施，</w:t>
      </w:r>
      <w:r w:rsidR="002D1469" w:rsidRPr="00793496">
        <w:rPr>
          <w:rFonts w:eastAsia="標楷體"/>
        </w:rPr>
        <w:t>修正時亦同。</w:t>
      </w:r>
      <w:bookmarkStart w:id="0" w:name="_GoBack"/>
      <w:bookmarkEnd w:id="0"/>
    </w:p>
    <w:p w:rsidR="00613185" w:rsidRPr="00566E2E" w:rsidRDefault="00750185" w:rsidP="005E1203">
      <w:pPr>
        <w:pStyle w:val="a9"/>
        <w:spacing w:line="440" w:lineRule="exact"/>
        <w:ind w:leftChars="0" w:left="340"/>
        <w:jc w:val="both"/>
        <w:rPr>
          <w:rFonts w:eastAsia="標楷體"/>
        </w:rPr>
      </w:pPr>
      <w:r w:rsidRPr="00750185">
        <w:rPr>
          <w:rFonts w:eastAsia="標楷體"/>
        </w:rPr>
        <w:t xml:space="preserve">  </w:t>
      </w:r>
    </w:p>
    <w:sectPr w:rsidR="00613185" w:rsidRPr="00566E2E" w:rsidSect="000875F0">
      <w:footerReference w:type="default" r:id="rId10"/>
      <w:pgSz w:w="11906" w:h="16838"/>
      <w:pgMar w:top="426" w:right="907" w:bottom="113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ECA" w:rsidRDefault="00036ECA" w:rsidP="00F523FB">
      <w:r>
        <w:separator/>
      </w:r>
    </w:p>
  </w:endnote>
  <w:endnote w:type="continuationSeparator" w:id="0">
    <w:p w:rsidR="00036ECA" w:rsidRDefault="00036ECA" w:rsidP="00F5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96E" w:rsidRPr="00055951" w:rsidRDefault="00C917A9">
    <w:pPr>
      <w:pStyle w:val="a6"/>
      <w:jc w:val="center"/>
      <w:rPr>
        <w:color w:val="FFFFFF"/>
      </w:rPr>
    </w:pPr>
    <w:r w:rsidRPr="00055951">
      <w:rPr>
        <w:color w:val="FFFFFF"/>
      </w:rPr>
      <w:fldChar w:fldCharType="begin"/>
    </w:r>
    <w:r w:rsidR="001C396E" w:rsidRPr="00055951">
      <w:rPr>
        <w:color w:val="FFFFFF"/>
      </w:rPr>
      <w:instrText xml:space="preserve"> PAGE   \* MERGEFORMAT </w:instrText>
    </w:r>
    <w:r w:rsidRPr="00055951">
      <w:rPr>
        <w:color w:val="FFFFFF"/>
      </w:rPr>
      <w:fldChar w:fldCharType="separate"/>
    </w:r>
    <w:r w:rsidR="004F03E5" w:rsidRPr="004F03E5">
      <w:rPr>
        <w:noProof/>
        <w:color w:val="FFFFFF"/>
        <w:lang w:val="zh-TW"/>
      </w:rPr>
      <w:t>3</w:t>
    </w:r>
    <w:r w:rsidRPr="00055951">
      <w:rPr>
        <w:color w:val="FFFFFF"/>
      </w:rPr>
      <w:fldChar w:fldCharType="end"/>
    </w:r>
  </w:p>
  <w:p w:rsidR="001C396E" w:rsidRDefault="001C39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ECA" w:rsidRDefault="00036ECA" w:rsidP="00F523FB">
      <w:r>
        <w:separator/>
      </w:r>
    </w:p>
  </w:footnote>
  <w:footnote w:type="continuationSeparator" w:id="0">
    <w:p w:rsidR="00036ECA" w:rsidRDefault="00036ECA" w:rsidP="00F52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C6DD4"/>
    <w:multiLevelType w:val="hybridMultilevel"/>
    <w:tmpl w:val="1BA856D4"/>
    <w:lvl w:ilvl="0" w:tplc="F488C1DE">
      <w:start w:val="1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D896638"/>
    <w:multiLevelType w:val="hybridMultilevel"/>
    <w:tmpl w:val="9D44D5B0"/>
    <w:lvl w:ilvl="0" w:tplc="B490652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0FC58F4"/>
    <w:multiLevelType w:val="hybridMultilevel"/>
    <w:tmpl w:val="BC941078"/>
    <w:lvl w:ilvl="0" w:tplc="C8D2DCA2">
      <w:start w:val="1"/>
      <w:numFmt w:val="taiwaneseCountingThousand"/>
      <w:lvlText w:val="（%1）"/>
      <w:lvlJc w:val="left"/>
      <w:pPr>
        <w:tabs>
          <w:tab w:val="num" w:pos="1050"/>
        </w:tabs>
        <w:ind w:left="1050" w:hanging="908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7DF7288"/>
    <w:multiLevelType w:val="hybridMultilevel"/>
    <w:tmpl w:val="B750FAE6"/>
    <w:lvl w:ilvl="0" w:tplc="E4AAF93E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  <w:lang w:val="en-US"/>
      </w:rPr>
    </w:lvl>
    <w:lvl w:ilvl="1" w:tplc="8A58BE88">
      <w:start w:val="1"/>
      <w:numFmt w:val="taiwaneseCountingThousand"/>
      <w:lvlText w:val="（%2）"/>
      <w:lvlJc w:val="left"/>
      <w:pPr>
        <w:tabs>
          <w:tab w:val="num" w:pos="1021"/>
        </w:tabs>
        <w:ind w:left="1021" w:hanging="908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E3D3A9E"/>
    <w:multiLevelType w:val="hybridMultilevel"/>
    <w:tmpl w:val="7E2AB916"/>
    <w:lvl w:ilvl="0" w:tplc="D7DA8898">
      <w:start w:val="1"/>
      <w:numFmt w:val="taiwaneseCountingThousand"/>
      <w:lvlText w:val="（%1）"/>
      <w:lvlJc w:val="left"/>
      <w:pPr>
        <w:tabs>
          <w:tab w:val="num" w:pos="1021"/>
        </w:tabs>
        <w:ind w:left="1021" w:hanging="9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">
    <w:nsid w:val="228D3286"/>
    <w:multiLevelType w:val="hybridMultilevel"/>
    <w:tmpl w:val="E7484552"/>
    <w:lvl w:ilvl="0" w:tplc="E7E6FD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66D5D5B"/>
    <w:multiLevelType w:val="hybridMultilevel"/>
    <w:tmpl w:val="6AB89656"/>
    <w:lvl w:ilvl="0" w:tplc="D7DA8898">
      <w:start w:val="1"/>
      <w:numFmt w:val="taiwaneseCountingThousand"/>
      <w:lvlText w:val="（%1）"/>
      <w:lvlJc w:val="left"/>
      <w:pPr>
        <w:tabs>
          <w:tab w:val="num" w:pos="1021"/>
        </w:tabs>
        <w:ind w:left="1021" w:hanging="9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B0A5F9F"/>
    <w:multiLevelType w:val="hybridMultilevel"/>
    <w:tmpl w:val="4A3A079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67D261C"/>
    <w:multiLevelType w:val="multilevel"/>
    <w:tmpl w:val="98187332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68244FD"/>
    <w:multiLevelType w:val="hybridMultilevel"/>
    <w:tmpl w:val="CA92EAC4"/>
    <w:lvl w:ilvl="0" w:tplc="26F03EDC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F556EE7"/>
    <w:multiLevelType w:val="hybridMultilevel"/>
    <w:tmpl w:val="FDC8647A"/>
    <w:lvl w:ilvl="0" w:tplc="3CDC3E0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1">
    <w:nsid w:val="431117E9"/>
    <w:multiLevelType w:val="hybridMultilevel"/>
    <w:tmpl w:val="090207B2"/>
    <w:lvl w:ilvl="0" w:tplc="C8D2DCA2">
      <w:start w:val="1"/>
      <w:numFmt w:val="taiwaneseCountingThousand"/>
      <w:lvlText w:val="（%1）"/>
      <w:lvlJc w:val="left"/>
      <w:pPr>
        <w:tabs>
          <w:tab w:val="num" w:pos="1021"/>
        </w:tabs>
        <w:ind w:left="1021" w:hanging="908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97A18BA"/>
    <w:multiLevelType w:val="hybridMultilevel"/>
    <w:tmpl w:val="ACF60B34"/>
    <w:lvl w:ilvl="0" w:tplc="ABFA30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9E564C2"/>
    <w:multiLevelType w:val="hybridMultilevel"/>
    <w:tmpl w:val="64DCC7E6"/>
    <w:lvl w:ilvl="0" w:tplc="E578B7F2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D8340F6"/>
    <w:multiLevelType w:val="hybridMultilevel"/>
    <w:tmpl w:val="0744034A"/>
    <w:lvl w:ilvl="0" w:tplc="C8D2DCA2">
      <w:start w:val="1"/>
      <w:numFmt w:val="taiwaneseCountingThousand"/>
      <w:lvlText w:val="（%1）"/>
      <w:lvlJc w:val="left"/>
      <w:pPr>
        <w:tabs>
          <w:tab w:val="num" w:pos="1021"/>
        </w:tabs>
        <w:ind w:left="1021" w:hanging="908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E5A7A35"/>
    <w:multiLevelType w:val="multilevel"/>
    <w:tmpl w:val="06A42314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EDD7BF1"/>
    <w:multiLevelType w:val="hybridMultilevel"/>
    <w:tmpl w:val="FE3AA1CA"/>
    <w:lvl w:ilvl="0" w:tplc="F67C9F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02241DF"/>
    <w:multiLevelType w:val="multilevel"/>
    <w:tmpl w:val="44D40D0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0BC454B"/>
    <w:multiLevelType w:val="hybridMultilevel"/>
    <w:tmpl w:val="A83A27D2"/>
    <w:lvl w:ilvl="0" w:tplc="092AF416">
      <w:start w:val="1"/>
      <w:numFmt w:val="taiwaneseCountingThousand"/>
      <w:lvlText w:val="（%1）"/>
      <w:lvlJc w:val="left"/>
      <w:pPr>
        <w:tabs>
          <w:tab w:val="num" w:pos="1021"/>
        </w:tabs>
        <w:ind w:left="1021" w:hanging="908"/>
      </w:pPr>
      <w:rPr>
        <w:rFonts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756D325E"/>
    <w:multiLevelType w:val="hybridMultilevel"/>
    <w:tmpl w:val="0F6ACA8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773D22E0"/>
    <w:multiLevelType w:val="multilevel"/>
    <w:tmpl w:val="ACF60B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C2A2DF2"/>
    <w:multiLevelType w:val="hybridMultilevel"/>
    <w:tmpl w:val="A83A27D2"/>
    <w:lvl w:ilvl="0" w:tplc="092AF416">
      <w:start w:val="1"/>
      <w:numFmt w:val="taiwaneseCountingThousand"/>
      <w:lvlText w:val="（%1）"/>
      <w:lvlJc w:val="left"/>
      <w:pPr>
        <w:tabs>
          <w:tab w:val="num" w:pos="1021"/>
        </w:tabs>
        <w:ind w:left="1021" w:hanging="908"/>
      </w:pPr>
      <w:rPr>
        <w:rFonts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9"/>
  </w:num>
  <w:num w:numId="5">
    <w:abstractNumId w:val="7"/>
  </w:num>
  <w:num w:numId="6">
    <w:abstractNumId w:val="16"/>
  </w:num>
  <w:num w:numId="7">
    <w:abstractNumId w:val="12"/>
  </w:num>
  <w:num w:numId="8">
    <w:abstractNumId w:val="17"/>
  </w:num>
  <w:num w:numId="9">
    <w:abstractNumId w:val="14"/>
  </w:num>
  <w:num w:numId="10">
    <w:abstractNumId w:val="15"/>
  </w:num>
  <w:num w:numId="11">
    <w:abstractNumId w:val="11"/>
  </w:num>
  <w:num w:numId="12">
    <w:abstractNumId w:val="8"/>
  </w:num>
  <w:num w:numId="13">
    <w:abstractNumId w:val="2"/>
  </w:num>
  <w:num w:numId="14">
    <w:abstractNumId w:val="18"/>
  </w:num>
  <w:num w:numId="15">
    <w:abstractNumId w:val="20"/>
  </w:num>
  <w:num w:numId="16">
    <w:abstractNumId w:val="5"/>
  </w:num>
  <w:num w:numId="17">
    <w:abstractNumId w:val="3"/>
  </w:num>
  <w:num w:numId="18">
    <w:abstractNumId w:val="4"/>
  </w:num>
  <w:num w:numId="19">
    <w:abstractNumId w:val="6"/>
  </w:num>
  <w:num w:numId="20">
    <w:abstractNumId w:val="1"/>
  </w:num>
  <w:num w:numId="21">
    <w:abstractNumId w:val="2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07D"/>
    <w:rsid w:val="0001005C"/>
    <w:rsid w:val="00013C11"/>
    <w:rsid w:val="00036ECA"/>
    <w:rsid w:val="0004020C"/>
    <w:rsid w:val="00041E74"/>
    <w:rsid w:val="00042977"/>
    <w:rsid w:val="00043BB7"/>
    <w:rsid w:val="00055951"/>
    <w:rsid w:val="00064B9A"/>
    <w:rsid w:val="0007657A"/>
    <w:rsid w:val="00082A52"/>
    <w:rsid w:val="000875F0"/>
    <w:rsid w:val="00090CCC"/>
    <w:rsid w:val="000A40F5"/>
    <w:rsid w:val="000C58A6"/>
    <w:rsid w:val="000C6D48"/>
    <w:rsid w:val="000D2B65"/>
    <w:rsid w:val="000D6A21"/>
    <w:rsid w:val="000E57DE"/>
    <w:rsid w:val="0010374D"/>
    <w:rsid w:val="001132DA"/>
    <w:rsid w:val="00114328"/>
    <w:rsid w:val="00116546"/>
    <w:rsid w:val="001212D1"/>
    <w:rsid w:val="0012624B"/>
    <w:rsid w:val="00132F4D"/>
    <w:rsid w:val="00133C2E"/>
    <w:rsid w:val="00134DC3"/>
    <w:rsid w:val="001353D3"/>
    <w:rsid w:val="00135E48"/>
    <w:rsid w:val="00141F10"/>
    <w:rsid w:val="00143308"/>
    <w:rsid w:val="00145F39"/>
    <w:rsid w:val="001472A5"/>
    <w:rsid w:val="001564DA"/>
    <w:rsid w:val="00161A9A"/>
    <w:rsid w:val="001825B1"/>
    <w:rsid w:val="00183BE8"/>
    <w:rsid w:val="00184B14"/>
    <w:rsid w:val="001A21F1"/>
    <w:rsid w:val="001A29CC"/>
    <w:rsid w:val="001A50A2"/>
    <w:rsid w:val="001C396E"/>
    <w:rsid w:val="001C495C"/>
    <w:rsid w:val="001D0518"/>
    <w:rsid w:val="001F3202"/>
    <w:rsid w:val="002022D6"/>
    <w:rsid w:val="00213E69"/>
    <w:rsid w:val="00217132"/>
    <w:rsid w:val="00230437"/>
    <w:rsid w:val="00236510"/>
    <w:rsid w:val="002425FA"/>
    <w:rsid w:val="0024389D"/>
    <w:rsid w:val="0024757C"/>
    <w:rsid w:val="0024777F"/>
    <w:rsid w:val="002525AF"/>
    <w:rsid w:val="002555FD"/>
    <w:rsid w:val="00267943"/>
    <w:rsid w:val="002721B0"/>
    <w:rsid w:val="00272BE9"/>
    <w:rsid w:val="00281231"/>
    <w:rsid w:val="0028438F"/>
    <w:rsid w:val="00284AF8"/>
    <w:rsid w:val="00284C9D"/>
    <w:rsid w:val="00290033"/>
    <w:rsid w:val="00295898"/>
    <w:rsid w:val="00297B8E"/>
    <w:rsid w:val="002B2545"/>
    <w:rsid w:val="002B4825"/>
    <w:rsid w:val="002D1469"/>
    <w:rsid w:val="002D3BC5"/>
    <w:rsid w:val="002D3D4D"/>
    <w:rsid w:val="002D635C"/>
    <w:rsid w:val="002D7B5A"/>
    <w:rsid w:val="002E2948"/>
    <w:rsid w:val="002F474B"/>
    <w:rsid w:val="003003BC"/>
    <w:rsid w:val="00303E5B"/>
    <w:rsid w:val="003040C9"/>
    <w:rsid w:val="00305914"/>
    <w:rsid w:val="00323E6B"/>
    <w:rsid w:val="00334BC2"/>
    <w:rsid w:val="0033658A"/>
    <w:rsid w:val="0035111F"/>
    <w:rsid w:val="00353271"/>
    <w:rsid w:val="0035642A"/>
    <w:rsid w:val="0036063A"/>
    <w:rsid w:val="00360F97"/>
    <w:rsid w:val="00362B66"/>
    <w:rsid w:val="00362C5B"/>
    <w:rsid w:val="003630A0"/>
    <w:rsid w:val="00363133"/>
    <w:rsid w:val="003854A1"/>
    <w:rsid w:val="0038784B"/>
    <w:rsid w:val="0039243E"/>
    <w:rsid w:val="00394480"/>
    <w:rsid w:val="00394D22"/>
    <w:rsid w:val="003B0359"/>
    <w:rsid w:val="003B4331"/>
    <w:rsid w:val="003C321F"/>
    <w:rsid w:val="003C3289"/>
    <w:rsid w:val="003D2309"/>
    <w:rsid w:val="003E56D7"/>
    <w:rsid w:val="003E5C53"/>
    <w:rsid w:val="00400500"/>
    <w:rsid w:val="004047D1"/>
    <w:rsid w:val="00420D4E"/>
    <w:rsid w:val="004348CE"/>
    <w:rsid w:val="00437023"/>
    <w:rsid w:val="0045110D"/>
    <w:rsid w:val="00455E31"/>
    <w:rsid w:val="004617B9"/>
    <w:rsid w:val="00466D16"/>
    <w:rsid w:val="00481FB3"/>
    <w:rsid w:val="004854CB"/>
    <w:rsid w:val="0048762F"/>
    <w:rsid w:val="004902D1"/>
    <w:rsid w:val="004912E0"/>
    <w:rsid w:val="004A5B37"/>
    <w:rsid w:val="004B107D"/>
    <w:rsid w:val="004D559C"/>
    <w:rsid w:val="004D740A"/>
    <w:rsid w:val="004E1C29"/>
    <w:rsid w:val="004F03E5"/>
    <w:rsid w:val="00507C73"/>
    <w:rsid w:val="00511E14"/>
    <w:rsid w:val="005236FE"/>
    <w:rsid w:val="005266FC"/>
    <w:rsid w:val="00533683"/>
    <w:rsid w:val="00533833"/>
    <w:rsid w:val="00544FB3"/>
    <w:rsid w:val="00546241"/>
    <w:rsid w:val="0056508E"/>
    <w:rsid w:val="00566E2E"/>
    <w:rsid w:val="00571AC6"/>
    <w:rsid w:val="00580FCA"/>
    <w:rsid w:val="00582C30"/>
    <w:rsid w:val="005844DF"/>
    <w:rsid w:val="00584F18"/>
    <w:rsid w:val="005911C0"/>
    <w:rsid w:val="00595B97"/>
    <w:rsid w:val="00597C29"/>
    <w:rsid w:val="005A17C6"/>
    <w:rsid w:val="005A346D"/>
    <w:rsid w:val="005A76BB"/>
    <w:rsid w:val="005B3F84"/>
    <w:rsid w:val="005C005A"/>
    <w:rsid w:val="005C4F54"/>
    <w:rsid w:val="005C557F"/>
    <w:rsid w:val="005C700A"/>
    <w:rsid w:val="005D0385"/>
    <w:rsid w:val="005D1651"/>
    <w:rsid w:val="005D6703"/>
    <w:rsid w:val="005E101D"/>
    <w:rsid w:val="005E1203"/>
    <w:rsid w:val="005E200B"/>
    <w:rsid w:val="005F0119"/>
    <w:rsid w:val="005F0C61"/>
    <w:rsid w:val="00612AE2"/>
    <w:rsid w:val="00613185"/>
    <w:rsid w:val="00614759"/>
    <w:rsid w:val="006256C2"/>
    <w:rsid w:val="00625BAA"/>
    <w:rsid w:val="00636E67"/>
    <w:rsid w:val="00652A7E"/>
    <w:rsid w:val="0065480A"/>
    <w:rsid w:val="00663F7C"/>
    <w:rsid w:val="0066697D"/>
    <w:rsid w:val="00684200"/>
    <w:rsid w:val="00696683"/>
    <w:rsid w:val="006A7A97"/>
    <w:rsid w:val="006B4D92"/>
    <w:rsid w:val="006B6452"/>
    <w:rsid w:val="006C27E3"/>
    <w:rsid w:val="006D05BD"/>
    <w:rsid w:val="006D772B"/>
    <w:rsid w:val="006E1F49"/>
    <w:rsid w:val="006E2EC6"/>
    <w:rsid w:val="006E59BB"/>
    <w:rsid w:val="006F09D2"/>
    <w:rsid w:val="006F2584"/>
    <w:rsid w:val="00700D56"/>
    <w:rsid w:val="00706904"/>
    <w:rsid w:val="00722B1A"/>
    <w:rsid w:val="007237B8"/>
    <w:rsid w:val="007326D3"/>
    <w:rsid w:val="00745015"/>
    <w:rsid w:val="00750185"/>
    <w:rsid w:val="00753965"/>
    <w:rsid w:val="00754800"/>
    <w:rsid w:val="00754A21"/>
    <w:rsid w:val="00763781"/>
    <w:rsid w:val="00764CCD"/>
    <w:rsid w:val="007712D3"/>
    <w:rsid w:val="00771B8A"/>
    <w:rsid w:val="00773C86"/>
    <w:rsid w:val="00793496"/>
    <w:rsid w:val="00794083"/>
    <w:rsid w:val="007B1616"/>
    <w:rsid w:val="007B7A29"/>
    <w:rsid w:val="007D3E6C"/>
    <w:rsid w:val="007D7C84"/>
    <w:rsid w:val="007F0F65"/>
    <w:rsid w:val="007F3002"/>
    <w:rsid w:val="007F39E7"/>
    <w:rsid w:val="0080427F"/>
    <w:rsid w:val="00812029"/>
    <w:rsid w:val="0082548C"/>
    <w:rsid w:val="0083202F"/>
    <w:rsid w:val="008354D4"/>
    <w:rsid w:val="00835F23"/>
    <w:rsid w:val="0084613A"/>
    <w:rsid w:val="00846728"/>
    <w:rsid w:val="00850225"/>
    <w:rsid w:val="00851851"/>
    <w:rsid w:val="00853646"/>
    <w:rsid w:val="00880533"/>
    <w:rsid w:val="00880A36"/>
    <w:rsid w:val="00881096"/>
    <w:rsid w:val="0088224E"/>
    <w:rsid w:val="008A44CF"/>
    <w:rsid w:val="008B5164"/>
    <w:rsid w:val="008C0082"/>
    <w:rsid w:val="008C1949"/>
    <w:rsid w:val="008D122A"/>
    <w:rsid w:val="008D5A14"/>
    <w:rsid w:val="008E0E7A"/>
    <w:rsid w:val="008E1D17"/>
    <w:rsid w:val="008E234E"/>
    <w:rsid w:val="008E3618"/>
    <w:rsid w:val="008F76AA"/>
    <w:rsid w:val="00901248"/>
    <w:rsid w:val="00904F5B"/>
    <w:rsid w:val="00906092"/>
    <w:rsid w:val="00925A84"/>
    <w:rsid w:val="009270F5"/>
    <w:rsid w:val="009405C9"/>
    <w:rsid w:val="00946302"/>
    <w:rsid w:val="0096131F"/>
    <w:rsid w:val="00966255"/>
    <w:rsid w:val="00971BBF"/>
    <w:rsid w:val="009724F1"/>
    <w:rsid w:val="0099217E"/>
    <w:rsid w:val="0099374C"/>
    <w:rsid w:val="009A152E"/>
    <w:rsid w:val="009B7009"/>
    <w:rsid w:val="009C27A0"/>
    <w:rsid w:val="009C77FD"/>
    <w:rsid w:val="009D09D1"/>
    <w:rsid w:val="009D27F3"/>
    <w:rsid w:val="009D6E6B"/>
    <w:rsid w:val="009E2DA2"/>
    <w:rsid w:val="009E3B38"/>
    <w:rsid w:val="009E3C19"/>
    <w:rsid w:val="009F0D3E"/>
    <w:rsid w:val="009F1395"/>
    <w:rsid w:val="00A0344F"/>
    <w:rsid w:val="00A05FBD"/>
    <w:rsid w:val="00A07049"/>
    <w:rsid w:val="00A07211"/>
    <w:rsid w:val="00A1444A"/>
    <w:rsid w:val="00A3080A"/>
    <w:rsid w:val="00A4102B"/>
    <w:rsid w:val="00A42B7C"/>
    <w:rsid w:val="00A44800"/>
    <w:rsid w:val="00A5719F"/>
    <w:rsid w:val="00A74D33"/>
    <w:rsid w:val="00A75198"/>
    <w:rsid w:val="00A81BE2"/>
    <w:rsid w:val="00A843F4"/>
    <w:rsid w:val="00A918FE"/>
    <w:rsid w:val="00A94AA6"/>
    <w:rsid w:val="00AA1D25"/>
    <w:rsid w:val="00AB69B9"/>
    <w:rsid w:val="00AC77D8"/>
    <w:rsid w:val="00AD4226"/>
    <w:rsid w:val="00AE206D"/>
    <w:rsid w:val="00AE4267"/>
    <w:rsid w:val="00AF28A8"/>
    <w:rsid w:val="00AF694F"/>
    <w:rsid w:val="00B0278E"/>
    <w:rsid w:val="00B0534C"/>
    <w:rsid w:val="00B10425"/>
    <w:rsid w:val="00B1514D"/>
    <w:rsid w:val="00B154DD"/>
    <w:rsid w:val="00B15840"/>
    <w:rsid w:val="00B26ED9"/>
    <w:rsid w:val="00B468A5"/>
    <w:rsid w:val="00B4723B"/>
    <w:rsid w:val="00B57440"/>
    <w:rsid w:val="00B75C82"/>
    <w:rsid w:val="00B805DC"/>
    <w:rsid w:val="00B87D83"/>
    <w:rsid w:val="00B94E9E"/>
    <w:rsid w:val="00BA746F"/>
    <w:rsid w:val="00BC04EC"/>
    <w:rsid w:val="00BC1066"/>
    <w:rsid w:val="00BC15FE"/>
    <w:rsid w:val="00BC3DF9"/>
    <w:rsid w:val="00BC7FDE"/>
    <w:rsid w:val="00BD4367"/>
    <w:rsid w:val="00BE4847"/>
    <w:rsid w:val="00BE5714"/>
    <w:rsid w:val="00BE6ABC"/>
    <w:rsid w:val="00C00437"/>
    <w:rsid w:val="00C01F7F"/>
    <w:rsid w:val="00C131A5"/>
    <w:rsid w:val="00C13DB4"/>
    <w:rsid w:val="00C252EA"/>
    <w:rsid w:val="00C26FB9"/>
    <w:rsid w:val="00C30222"/>
    <w:rsid w:val="00C4068F"/>
    <w:rsid w:val="00C5398E"/>
    <w:rsid w:val="00C61453"/>
    <w:rsid w:val="00C63EFC"/>
    <w:rsid w:val="00C74C69"/>
    <w:rsid w:val="00C74D2A"/>
    <w:rsid w:val="00C917A9"/>
    <w:rsid w:val="00C92D9C"/>
    <w:rsid w:val="00C95CB1"/>
    <w:rsid w:val="00CA1D67"/>
    <w:rsid w:val="00CA2E50"/>
    <w:rsid w:val="00CA4E70"/>
    <w:rsid w:val="00CB24B4"/>
    <w:rsid w:val="00CB4C56"/>
    <w:rsid w:val="00CB7BE1"/>
    <w:rsid w:val="00CC12C4"/>
    <w:rsid w:val="00CC58E4"/>
    <w:rsid w:val="00CC58F9"/>
    <w:rsid w:val="00CC5CD0"/>
    <w:rsid w:val="00CD0B86"/>
    <w:rsid w:val="00CD1E19"/>
    <w:rsid w:val="00CE2966"/>
    <w:rsid w:val="00CF3124"/>
    <w:rsid w:val="00CF37C0"/>
    <w:rsid w:val="00D05676"/>
    <w:rsid w:val="00D203BB"/>
    <w:rsid w:val="00D2347E"/>
    <w:rsid w:val="00D26042"/>
    <w:rsid w:val="00D46FB8"/>
    <w:rsid w:val="00D4788B"/>
    <w:rsid w:val="00D5153D"/>
    <w:rsid w:val="00D51A58"/>
    <w:rsid w:val="00D54563"/>
    <w:rsid w:val="00D64994"/>
    <w:rsid w:val="00D66EDA"/>
    <w:rsid w:val="00D70AF5"/>
    <w:rsid w:val="00D71AB3"/>
    <w:rsid w:val="00D81FBE"/>
    <w:rsid w:val="00D84D70"/>
    <w:rsid w:val="00D91015"/>
    <w:rsid w:val="00DB19AE"/>
    <w:rsid w:val="00DB6175"/>
    <w:rsid w:val="00DC6302"/>
    <w:rsid w:val="00DD2696"/>
    <w:rsid w:val="00DD59FC"/>
    <w:rsid w:val="00E0183D"/>
    <w:rsid w:val="00E04655"/>
    <w:rsid w:val="00E15D35"/>
    <w:rsid w:val="00E15F64"/>
    <w:rsid w:val="00E250FE"/>
    <w:rsid w:val="00E403F2"/>
    <w:rsid w:val="00E5454C"/>
    <w:rsid w:val="00E57604"/>
    <w:rsid w:val="00E66257"/>
    <w:rsid w:val="00E70BDE"/>
    <w:rsid w:val="00E768DA"/>
    <w:rsid w:val="00E777E5"/>
    <w:rsid w:val="00E81220"/>
    <w:rsid w:val="00E813B5"/>
    <w:rsid w:val="00E82E81"/>
    <w:rsid w:val="00E85E9C"/>
    <w:rsid w:val="00E94C82"/>
    <w:rsid w:val="00EA0FC3"/>
    <w:rsid w:val="00EC0923"/>
    <w:rsid w:val="00EC5E83"/>
    <w:rsid w:val="00ED72AB"/>
    <w:rsid w:val="00EE4DEA"/>
    <w:rsid w:val="00EF074D"/>
    <w:rsid w:val="00EF737D"/>
    <w:rsid w:val="00F024AD"/>
    <w:rsid w:val="00F13195"/>
    <w:rsid w:val="00F211C5"/>
    <w:rsid w:val="00F22F4D"/>
    <w:rsid w:val="00F27652"/>
    <w:rsid w:val="00F30E8C"/>
    <w:rsid w:val="00F41F40"/>
    <w:rsid w:val="00F44511"/>
    <w:rsid w:val="00F47C40"/>
    <w:rsid w:val="00F523FB"/>
    <w:rsid w:val="00F56B7A"/>
    <w:rsid w:val="00F56D4A"/>
    <w:rsid w:val="00F67C3F"/>
    <w:rsid w:val="00F71AD3"/>
    <w:rsid w:val="00F74449"/>
    <w:rsid w:val="00F81865"/>
    <w:rsid w:val="00F83659"/>
    <w:rsid w:val="00F85131"/>
    <w:rsid w:val="00F90C8C"/>
    <w:rsid w:val="00F94B10"/>
    <w:rsid w:val="00F963F0"/>
    <w:rsid w:val="00F96AD4"/>
    <w:rsid w:val="00FB01F1"/>
    <w:rsid w:val="00FD5280"/>
    <w:rsid w:val="00FE1225"/>
    <w:rsid w:val="00FE5298"/>
    <w:rsid w:val="00FF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38F92C8-12B3-4DB4-9275-6D2A3DDC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04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72A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523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523FB"/>
    <w:rPr>
      <w:kern w:val="2"/>
    </w:rPr>
  </w:style>
  <w:style w:type="paragraph" w:styleId="a6">
    <w:name w:val="footer"/>
    <w:basedOn w:val="a"/>
    <w:link w:val="a7"/>
    <w:uiPriority w:val="99"/>
    <w:unhideWhenUsed/>
    <w:rsid w:val="00F523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523FB"/>
    <w:rPr>
      <w:kern w:val="2"/>
    </w:rPr>
  </w:style>
  <w:style w:type="character" w:styleId="a8">
    <w:name w:val="Hyperlink"/>
    <w:uiPriority w:val="99"/>
    <w:unhideWhenUsed/>
    <w:rsid w:val="002425F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425FA"/>
    <w:pPr>
      <w:ind w:leftChars="200" w:left="480"/>
    </w:pPr>
    <w:rPr>
      <w:rFonts w:ascii="Calibri" w:hAnsi="Calibri"/>
      <w:szCs w:val="22"/>
    </w:rPr>
  </w:style>
  <w:style w:type="paragraph" w:styleId="aa">
    <w:name w:val="Balloon Text"/>
    <w:basedOn w:val="a"/>
    <w:semiHidden/>
    <w:rsid w:val="00042977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8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c.tp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29363651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62A5B-2260-4764-BFEE-CC3FF2B78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Links>
    <vt:vector size="24" baseType="variant">
      <vt:variant>
        <vt:i4>2359395</vt:i4>
      </vt:variant>
      <vt:variant>
        <vt:i4>9</vt:i4>
      </vt:variant>
      <vt:variant>
        <vt:i4>0</vt:i4>
      </vt:variant>
      <vt:variant>
        <vt:i4>5</vt:i4>
      </vt:variant>
      <vt:variant>
        <vt:lpwstr>http://insc.tp.edu.tw/</vt:lpwstr>
      </vt:variant>
      <vt:variant>
        <vt:lpwstr/>
      </vt:variant>
      <vt:variant>
        <vt:i4>2359395</vt:i4>
      </vt:variant>
      <vt:variant>
        <vt:i4>6</vt:i4>
      </vt:variant>
      <vt:variant>
        <vt:i4>0</vt:i4>
      </vt:variant>
      <vt:variant>
        <vt:i4>5</vt:i4>
      </vt:variant>
      <vt:variant>
        <vt:lpwstr>http://insc.tp.edu.tw/</vt:lpwstr>
      </vt:variant>
      <vt:variant>
        <vt:lpwstr/>
      </vt:variant>
      <vt:variant>
        <vt:i4>2359395</vt:i4>
      </vt:variant>
      <vt:variant>
        <vt:i4>3</vt:i4>
      </vt:variant>
      <vt:variant>
        <vt:i4>0</vt:i4>
      </vt:variant>
      <vt:variant>
        <vt:i4>5</vt:i4>
      </vt:variant>
      <vt:variant>
        <vt:lpwstr>http://insc.tp.edu.tw/</vt:lpwstr>
      </vt:variant>
      <vt:variant>
        <vt:lpwstr/>
      </vt:variant>
      <vt:variant>
        <vt:i4>2359395</vt:i4>
      </vt:variant>
      <vt:variant>
        <vt:i4>0</vt:i4>
      </vt:variant>
      <vt:variant>
        <vt:i4>0</vt:i4>
      </vt:variant>
      <vt:variant>
        <vt:i4>5</vt:i4>
      </vt:variant>
      <vt:variant>
        <vt:lpwstr>http://insc.tp.edu.tw/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臺北市97年度辦理「攜手計畫課後扶助」</dc:title>
  <dc:creator>教學組</dc:creator>
  <cp:lastModifiedBy>Administrator</cp:lastModifiedBy>
  <cp:revision>10</cp:revision>
  <cp:lastPrinted>2014-03-24T11:00:00Z</cp:lastPrinted>
  <dcterms:created xsi:type="dcterms:W3CDTF">2016-12-30T05:33:00Z</dcterms:created>
  <dcterms:modified xsi:type="dcterms:W3CDTF">2016-12-30T06:34:00Z</dcterms:modified>
</cp:coreProperties>
</file>